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E1E" w:rsidRDefault="001C6E1E" w:rsidP="001C6E1E">
      <w:pPr>
        <w:widowControl/>
        <w:ind w:right="85"/>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 xml:space="preserve">Освітня програма </w:t>
      </w:r>
    </w:p>
    <w:p w:rsidR="001C6E1E" w:rsidRDefault="001C6E1E" w:rsidP="001C6E1E">
      <w:pPr>
        <w:widowControl/>
        <w:ind w:right="85"/>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Комунального закладу "Полтавська загальноосвітня школа</w:t>
      </w:r>
    </w:p>
    <w:p w:rsidR="001C6E1E" w:rsidRDefault="001C6E1E" w:rsidP="001C6E1E">
      <w:pPr>
        <w:widowControl/>
        <w:ind w:right="85"/>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 xml:space="preserve"> І-ІІІ ступенів № 2 Полтавської міської ради  Полтавської області" </w:t>
      </w:r>
    </w:p>
    <w:p w:rsidR="001C6E1E" w:rsidRDefault="00403E4B" w:rsidP="001C6E1E">
      <w:pPr>
        <w:widowControl/>
        <w:ind w:right="85"/>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для 5</w:t>
      </w:r>
      <w:r w:rsidR="0048175F">
        <w:rPr>
          <w:rFonts w:ascii="Times New Roman" w:eastAsia="Calibri" w:hAnsi="Times New Roman" w:cs="Times New Roman"/>
          <w:b/>
          <w:bCs/>
          <w:color w:val="auto"/>
          <w:sz w:val="28"/>
          <w:szCs w:val="28"/>
          <w:lang w:val="uk-UA" w:bidi="ar-SA"/>
        </w:rPr>
        <w:t>-7</w:t>
      </w:r>
      <w:r w:rsidR="001C6E1E">
        <w:rPr>
          <w:rFonts w:ascii="Times New Roman" w:eastAsia="Calibri" w:hAnsi="Times New Roman" w:cs="Times New Roman"/>
          <w:b/>
          <w:bCs/>
          <w:color w:val="auto"/>
          <w:sz w:val="28"/>
          <w:szCs w:val="28"/>
          <w:lang w:val="uk-UA" w:bidi="ar-SA"/>
        </w:rPr>
        <w:t xml:space="preserve"> класів</w:t>
      </w:r>
    </w:p>
    <w:p w:rsidR="001C6E1E" w:rsidRDefault="001C6E1E" w:rsidP="001C6E1E">
      <w:pPr>
        <w:widowControl/>
        <w:ind w:right="85"/>
        <w:jc w:val="center"/>
        <w:rPr>
          <w:rFonts w:ascii="Times New Roman" w:eastAsia="Calibri" w:hAnsi="Times New Roman" w:cs="Times New Roman"/>
          <w:b/>
          <w:bCs/>
          <w:color w:val="auto"/>
          <w:sz w:val="28"/>
          <w:szCs w:val="28"/>
          <w:lang w:val="uk-UA" w:bidi="ar-SA"/>
        </w:rPr>
      </w:pPr>
    </w:p>
    <w:p w:rsidR="001C6E1E" w:rsidRDefault="001C6E1E" w:rsidP="001C6E1E">
      <w:pPr>
        <w:widowControl/>
        <w:ind w:right="85"/>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i/>
          <w:color w:val="auto"/>
          <w:sz w:val="28"/>
          <w:szCs w:val="28"/>
          <w:lang w:val="uk-UA" w:bidi="ar-SA"/>
        </w:rPr>
        <w:t xml:space="preserve">Загальні положення освітньої програми </w:t>
      </w:r>
      <w:r w:rsidR="00E043F3">
        <w:rPr>
          <w:rFonts w:ascii="Times New Roman" w:eastAsia="Calibri" w:hAnsi="Times New Roman" w:cs="Times New Roman"/>
          <w:b/>
          <w:bCs/>
          <w:i/>
          <w:color w:val="auto"/>
          <w:sz w:val="28"/>
          <w:szCs w:val="28"/>
          <w:lang w:val="uk-UA" w:bidi="ar-SA"/>
        </w:rPr>
        <w:t>для 5-</w:t>
      </w:r>
      <w:r w:rsidR="0048175F">
        <w:rPr>
          <w:rFonts w:ascii="Times New Roman" w:eastAsia="Calibri" w:hAnsi="Times New Roman" w:cs="Times New Roman"/>
          <w:b/>
          <w:bCs/>
          <w:i/>
          <w:color w:val="auto"/>
          <w:sz w:val="28"/>
          <w:szCs w:val="28"/>
          <w:lang w:val="uk-UA" w:bidi="ar-SA"/>
        </w:rPr>
        <w:t>7</w:t>
      </w:r>
      <w:r w:rsidRPr="001C6E1E">
        <w:rPr>
          <w:rFonts w:ascii="Times New Roman" w:eastAsia="Calibri" w:hAnsi="Times New Roman" w:cs="Times New Roman"/>
          <w:b/>
          <w:bCs/>
          <w:i/>
          <w:color w:val="auto"/>
          <w:sz w:val="28"/>
          <w:szCs w:val="28"/>
          <w:lang w:val="uk-UA" w:bidi="ar-SA"/>
        </w:rPr>
        <w:t xml:space="preserve"> класів</w:t>
      </w:r>
    </w:p>
    <w:p w:rsidR="001C6E1E" w:rsidRDefault="001C6E1E" w:rsidP="006F3C22">
      <w:pPr>
        <w:widowControl/>
        <w:ind w:right="85"/>
        <w:jc w:val="both"/>
        <w:rPr>
          <w:rFonts w:ascii="Times New Roman" w:eastAsia="Calibri" w:hAnsi="Times New Roman" w:cs="Times New Roman"/>
          <w:b/>
          <w:i/>
          <w:color w:val="auto"/>
          <w:sz w:val="28"/>
          <w:szCs w:val="28"/>
          <w:lang w:val="uk-UA" w:bidi="ar-SA"/>
        </w:rPr>
      </w:pPr>
    </w:p>
    <w:p w:rsidR="00A96D65" w:rsidRDefault="001C6E1E" w:rsidP="0048175F">
      <w:pPr>
        <w:ind w:firstLine="708"/>
        <w:jc w:val="both"/>
        <w:rPr>
          <w:rFonts w:ascii="Times New Roman" w:hAnsi="Times New Roman" w:cs="Times New Roman"/>
          <w:sz w:val="28"/>
          <w:szCs w:val="28"/>
          <w:lang w:val="uk-UA"/>
        </w:rPr>
      </w:pPr>
      <w:r w:rsidRPr="00A96D65">
        <w:rPr>
          <w:rFonts w:ascii="Times New Roman" w:hAnsi="Times New Roman" w:cs="Times New Roman"/>
          <w:sz w:val="28"/>
          <w:szCs w:val="28"/>
          <w:lang w:val="uk-UA"/>
        </w:rPr>
        <w:t>Типова освітня програма для 5-9 класів закладів загальної середньої освіти (наказ МОН від 19.02.2021 № 235</w:t>
      </w:r>
      <w:r w:rsidR="0048175F">
        <w:rPr>
          <w:rFonts w:ascii="Times New Roman" w:hAnsi="Times New Roman" w:cs="Times New Roman"/>
          <w:sz w:val="28"/>
          <w:szCs w:val="28"/>
          <w:lang w:val="uk-UA"/>
        </w:rPr>
        <w:t xml:space="preserve"> (у редакції наказу МОН України від 09.08.2024 № 1120</w:t>
      </w:r>
      <w:r w:rsidRPr="00A96D65">
        <w:rPr>
          <w:rFonts w:ascii="Times New Roman" w:hAnsi="Times New Roman" w:cs="Times New Roman"/>
          <w:sz w:val="28"/>
          <w:szCs w:val="28"/>
          <w:lang w:val="uk-UA"/>
        </w:rPr>
        <w:t xml:space="preserve">), розроблена відповідно до Державного стандарту базової середньої освіти на продовження реформи «Нова українська школа». </w:t>
      </w:r>
    </w:p>
    <w:p w:rsidR="00380FE3" w:rsidRDefault="009978FC" w:rsidP="006F3C22">
      <w:pPr>
        <w:ind w:firstLine="708"/>
        <w:jc w:val="both"/>
        <w:rPr>
          <w:rFonts w:ascii="Times New Roman" w:hAnsi="Times New Roman" w:cs="Times New Roman"/>
          <w:sz w:val="28"/>
          <w:szCs w:val="28"/>
          <w:lang w:val="ru-RU"/>
        </w:rPr>
      </w:pPr>
      <w:r w:rsidRPr="009A5615">
        <w:rPr>
          <w:rFonts w:ascii="Times New Roman" w:hAnsi="Times New Roman" w:cs="Times New Roman"/>
          <w:sz w:val="28"/>
          <w:szCs w:val="28"/>
          <w:lang w:val="uk-UA"/>
        </w:rPr>
        <w:t xml:space="preserve">Типова освітня </w:t>
      </w:r>
      <w:r w:rsidRPr="009978FC">
        <w:rPr>
          <w:rFonts w:ascii="Times New Roman" w:hAnsi="Times New Roman" w:cs="Times New Roman"/>
          <w:sz w:val="28"/>
          <w:szCs w:val="28"/>
          <w:lang w:val="ru-RU"/>
        </w:rPr>
        <w:t xml:space="preserve">програма </w:t>
      </w:r>
      <w:r w:rsidRPr="009A5615">
        <w:rPr>
          <w:rFonts w:ascii="Times New Roman" w:hAnsi="Times New Roman" w:cs="Times New Roman"/>
          <w:sz w:val="28"/>
          <w:szCs w:val="28"/>
          <w:lang w:val="uk-UA"/>
        </w:rPr>
        <w:t xml:space="preserve">розроблена </w:t>
      </w:r>
      <w:r w:rsidRPr="009978FC">
        <w:rPr>
          <w:rFonts w:ascii="Times New Roman" w:hAnsi="Times New Roman" w:cs="Times New Roman"/>
          <w:sz w:val="28"/>
          <w:szCs w:val="28"/>
          <w:lang w:val="ru-RU"/>
        </w:rPr>
        <w:t xml:space="preserve">на </w:t>
      </w:r>
      <w:r w:rsidRPr="009A5615">
        <w:rPr>
          <w:rFonts w:ascii="Times New Roman" w:hAnsi="Times New Roman" w:cs="Times New Roman"/>
          <w:sz w:val="28"/>
          <w:szCs w:val="28"/>
          <w:lang w:val="uk-UA"/>
        </w:rPr>
        <w:t>основі</w:t>
      </w:r>
      <w:r w:rsidRPr="009978FC">
        <w:rPr>
          <w:rFonts w:ascii="Times New Roman" w:hAnsi="Times New Roman" w:cs="Times New Roman"/>
          <w:sz w:val="28"/>
          <w:szCs w:val="28"/>
          <w:lang w:val="ru-RU"/>
        </w:rPr>
        <w:t xml:space="preserve"> Державного стандарту </w:t>
      </w:r>
      <w:r w:rsidRPr="009A5615">
        <w:rPr>
          <w:rFonts w:ascii="Times New Roman" w:hAnsi="Times New Roman" w:cs="Times New Roman"/>
          <w:sz w:val="28"/>
          <w:szCs w:val="28"/>
          <w:lang w:val="uk-UA"/>
        </w:rPr>
        <w:t>базової середньої освіти (далі</w:t>
      </w:r>
      <w:r w:rsidRPr="009978FC">
        <w:rPr>
          <w:rFonts w:ascii="Times New Roman" w:hAnsi="Times New Roman" w:cs="Times New Roman"/>
          <w:sz w:val="28"/>
          <w:szCs w:val="28"/>
          <w:lang w:val="ru-RU"/>
        </w:rPr>
        <w:t xml:space="preserve"> – Державний стандарт), затвердженого постановою Кабінету Міністрів України від 30 вересня 2020 р. № 898. </w:t>
      </w:r>
    </w:p>
    <w:p w:rsidR="0066679C" w:rsidRDefault="009978FC" w:rsidP="006F3C22">
      <w:pPr>
        <w:ind w:firstLine="708"/>
        <w:jc w:val="both"/>
        <w:rPr>
          <w:rFonts w:ascii="Times New Roman" w:hAnsi="Times New Roman" w:cs="Times New Roman"/>
          <w:sz w:val="28"/>
          <w:szCs w:val="28"/>
          <w:lang w:val="ru-RU"/>
        </w:rPr>
      </w:pPr>
      <w:r w:rsidRPr="009978FC">
        <w:rPr>
          <w:rFonts w:ascii="Times New Roman" w:hAnsi="Times New Roman" w:cs="Times New Roman"/>
          <w:sz w:val="28"/>
          <w:szCs w:val="28"/>
          <w:lang w:val="ru-RU"/>
        </w:rPr>
        <w:t xml:space="preserve">Типова освітня програма окреслює обов’язкові та рекомендовані підходи до розроблення закладами загальної середньої освіти та використання ними в освітній діяльності освітніх програм на кожному циклі (адаптаційний цикл та цикл базового предметного навчання) базової середньої освіти. </w:t>
      </w:r>
    </w:p>
    <w:p w:rsidR="0066679C" w:rsidRDefault="009978FC" w:rsidP="006F3C22">
      <w:pPr>
        <w:ind w:firstLine="708"/>
        <w:jc w:val="both"/>
        <w:rPr>
          <w:rFonts w:ascii="Times New Roman" w:hAnsi="Times New Roman" w:cs="Times New Roman"/>
          <w:sz w:val="28"/>
          <w:szCs w:val="28"/>
          <w:lang w:val="ru-RU"/>
        </w:rPr>
      </w:pPr>
      <w:r w:rsidRPr="009978FC">
        <w:rPr>
          <w:rFonts w:ascii="Times New Roman" w:hAnsi="Times New Roman" w:cs="Times New Roman"/>
          <w:sz w:val="28"/>
          <w:szCs w:val="28"/>
          <w:lang w:val="ru-RU"/>
        </w:rPr>
        <w:t>Типова освітня програма визначає:</w:t>
      </w:r>
    </w:p>
    <w:p w:rsidR="0066679C" w:rsidRPr="00787D05" w:rsidRDefault="009978FC" w:rsidP="00787D05">
      <w:pPr>
        <w:pStyle w:val="a3"/>
        <w:numPr>
          <w:ilvl w:val="0"/>
          <w:numId w:val="4"/>
        </w:numPr>
        <w:jc w:val="both"/>
        <w:rPr>
          <w:rFonts w:ascii="Times New Roman" w:hAnsi="Times New Roman" w:cs="Times New Roman"/>
          <w:sz w:val="28"/>
          <w:szCs w:val="28"/>
          <w:lang w:val="ru-RU"/>
        </w:rPr>
      </w:pPr>
      <w:r w:rsidRPr="00787D05">
        <w:rPr>
          <w:rFonts w:ascii="Times New Roman" w:hAnsi="Times New Roman" w:cs="Times New Roman"/>
          <w:sz w:val="28"/>
          <w:szCs w:val="28"/>
          <w:lang w:val="ru-RU"/>
        </w:rPr>
        <w:t xml:space="preserve">вимоги до осіб, які можуть розпочати навчання за освітньою програмою базової середньої освіти; </w:t>
      </w:r>
    </w:p>
    <w:p w:rsidR="0066679C" w:rsidRPr="00787D05" w:rsidRDefault="009978FC" w:rsidP="00787D05">
      <w:pPr>
        <w:pStyle w:val="a3"/>
        <w:numPr>
          <w:ilvl w:val="0"/>
          <w:numId w:val="4"/>
        </w:numPr>
        <w:jc w:val="both"/>
        <w:rPr>
          <w:rFonts w:ascii="Times New Roman" w:hAnsi="Times New Roman" w:cs="Times New Roman"/>
          <w:sz w:val="28"/>
          <w:szCs w:val="28"/>
          <w:lang w:val="ru-RU"/>
        </w:rPr>
      </w:pPr>
      <w:r w:rsidRPr="00787D05">
        <w:rPr>
          <w:rFonts w:ascii="Times New Roman" w:hAnsi="Times New Roman" w:cs="Times New Roman"/>
          <w:sz w:val="28"/>
          <w:szCs w:val="28"/>
          <w:lang w:val="ru-RU"/>
        </w:rPr>
        <w:t xml:space="preserve">загальний обсяг навчального навантаження на адаптаційному циклі та циклі базового предметного навчання (в годинах), його розподіл між освітніми галузями за роками навчання. </w:t>
      </w:r>
    </w:p>
    <w:p w:rsidR="0066679C" w:rsidRDefault="009978FC" w:rsidP="006F3C22">
      <w:pPr>
        <w:ind w:firstLine="708"/>
        <w:jc w:val="both"/>
        <w:rPr>
          <w:rFonts w:ascii="Times New Roman" w:hAnsi="Times New Roman" w:cs="Times New Roman"/>
          <w:sz w:val="28"/>
          <w:szCs w:val="28"/>
          <w:lang w:val="ru-RU"/>
        </w:rPr>
      </w:pPr>
      <w:r w:rsidRPr="009978FC">
        <w:rPr>
          <w:rFonts w:ascii="Times New Roman" w:hAnsi="Times New Roman" w:cs="Times New Roman"/>
          <w:sz w:val="28"/>
          <w:szCs w:val="28"/>
          <w:lang w:val="ru-RU"/>
        </w:rPr>
        <w:t xml:space="preserve">Типова освітня програма включає: </w:t>
      </w:r>
    </w:p>
    <w:p w:rsidR="007F3E34" w:rsidRPr="003D185B" w:rsidRDefault="009978FC" w:rsidP="006F3C22">
      <w:pPr>
        <w:pStyle w:val="a3"/>
        <w:numPr>
          <w:ilvl w:val="0"/>
          <w:numId w:val="1"/>
        </w:numPr>
        <w:jc w:val="both"/>
        <w:rPr>
          <w:rFonts w:ascii="Times New Roman" w:hAnsi="Times New Roman" w:cs="Times New Roman"/>
          <w:sz w:val="28"/>
          <w:szCs w:val="28"/>
          <w:lang w:val="ru-RU"/>
        </w:rPr>
      </w:pPr>
      <w:r w:rsidRPr="003D185B">
        <w:rPr>
          <w:rFonts w:ascii="Times New Roman" w:hAnsi="Times New Roman" w:cs="Times New Roman"/>
          <w:sz w:val="28"/>
          <w:szCs w:val="28"/>
          <w:lang w:val="ru-RU"/>
        </w:rPr>
        <w:t xml:space="preserve">варіанти типових навчальних планів; </w:t>
      </w:r>
    </w:p>
    <w:p w:rsidR="007F3E34" w:rsidRPr="003D185B" w:rsidRDefault="009978FC" w:rsidP="006F3C22">
      <w:pPr>
        <w:pStyle w:val="a3"/>
        <w:numPr>
          <w:ilvl w:val="0"/>
          <w:numId w:val="1"/>
        </w:numPr>
        <w:jc w:val="both"/>
        <w:rPr>
          <w:rFonts w:ascii="Times New Roman" w:hAnsi="Times New Roman" w:cs="Times New Roman"/>
          <w:sz w:val="28"/>
          <w:szCs w:val="28"/>
          <w:lang w:val="ru-RU"/>
        </w:rPr>
      </w:pPr>
      <w:r w:rsidRPr="003D185B">
        <w:rPr>
          <w:rFonts w:ascii="Times New Roman" w:hAnsi="Times New Roman" w:cs="Times New Roman"/>
          <w:sz w:val="28"/>
          <w:szCs w:val="28"/>
          <w:lang w:val="ru-RU"/>
        </w:rPr>
        <w:t xml:space="preserve">перелік модельних навчальних програм; </w:t>
      </w:r>
    </w:p>
    <w:p w:rsidR="00750214" w:rsidRPr="003D185B" w:rsidRDefault="009978FC" w:rsidP="006F3C22">
      <w:pPr>
        <w:pStyle w:val="a3"/>
        <w:numPr>
          <w:ilvl w:val="0"/>
          <w:numId w:val="1"/>
        </w:numPr>
        <w:jc w:val="both"/>
        <w:rPr>
          <w:rFonts w:ascii="Times New Roman" w:hAnsi="Times New Roman" w:cs="Times New Roman"/>
          <w:sz w:val="28"/>
          <w:szCs w:val="28"/>
          <w:lang w:val="ru-RU"/>
        </w:rPr>
      </w:pPr>
      <w:r w:rsidRPr="003D185B">
        <w:rPr>
          <w:rFonts w:ascii="Times New Roman" w:hAnsi="Times New Roman" w:cs="Times New Roman"/>
          <w:sz w:val="28"/>
          <w:szCs w:val="28"/>
          <w:lang w:val="ru-RU"/>
        </w:rPr>
        <w:t>рекомендовані форми організації освітнього процесу;</w:t>
      </w:r>
    </w:p>
    <w:p w:rsidR="007F3E34" w:rsidRPr="003D185B" w:rsidRDefault="009978FC" w:rsidP="006F3C22">
      <w:pPr>
        <w:pStyle w:val="a3"/>
        <w:numPr>
          <w:ilvl w:val="0"/>
          <w:numId w:val="1"/>
        </w:numPr>
        <w:jc w:val="both"/>
        <w:rPr>
          <w:rFonts w:ascii="Times New Roman" w:hAnsi="Times New Roman" w:cs="Times New Roman"/>
          <w:sz w:val="28"/>
          <w:szCs w:val="28"/>
          <w:lang w:val="ru-RU"/>
        </w:rPr>
      </w:pPr>
      <w:r w:rsidRPr="003D185B">
        <w:rPr>
          <w:rFonts w:ascii="Times New Roman" w:hAnsi="Times New Roman" w:cs="Times New Roman"/>
          <w:sz w:val="28"/>
          <w:szCs w:val="28"/>
          <w:lang w:val="ru-RU"/>
        </w:rPr>
        <w:t>опис інструментарію оцінювання.</w:t>
      </w:r>
    </w:p>
    <w:p w:rsidR="0097620E" w:rsidRDefault="009978FC" w:rsidP="006F3C22">
      <w:pPr>
        <w:ind w:firstLine="708"/>
        <w:jc w:val="both"/>
        <w:rPr>
          <w:rFonts w:ascii="Times New Roman" w:hAnsi="Times New Roman" w:cs="Times New Roman"/>
          <w:sz w:val="28"/>
          <w:szCs w:val="28"/>
          <w:lang w:val="ru-RU"/>
        </w:rPr>
      </w:pPr>
      <w:r w:rsidRPr="009978FC">
        <w:rPr>
          <w:rFonts w:ascii="Times New Roman" w:hAnsi="Times New Roman" w:cs="Times New Roman"/>
          <w:sz w:val="28"/>
          <w:szCs w:val="28"/>
          <w:lang w:val="ru-RU"/>
        </w:rPr>
        <w:t xml:space="preserve"> Під час розроблення Типової освітньої програми враховано гарантовані державою права щодо академічної, організаційної, фінансової і кадрової автономії закладів освіти, а також права педагогічних працівників на академічну свободу.</w:t>
      </w:r>
    </w:p>
    <w:p w:rsidR="003D185B" w:rsidRPr="003D185B" w:rsidRDefault="00380FE3" w:rsidP="006F3C22">
      <w:pPr>
        <w:ind w:firstLine="708"/>
        <w:jc w:val="center"/>
        <w:rPr>
          <w:rFonts w:ascii="Times New Roman" w:hAnsi="Times New Roman" w:cs="Times New Roman"/>
          <w:b/>
          <w:i/>
          <w:sz w:val="28"/>
          <w:szCs w:val="28"/>
          <w:lang w:val="ru-RU"/>
        </w:rPr>
      </w:pPr>
      <w:r w:rsidRPr="003D185B">
        <w:rPr>
          <w:rFonts w:ascii="Times New Roman" w:hAnsi="Times New Roman" w:cs="Times New Roman"/>
          <w:b/>
          <w:i/>
          <w:sz w:val="28"/>
          <w:szCs w:val="28"/>
          <w:lang w:val="ru-RU"/>
        </w:rPr>
        <w:t>Мета і завдання освітньої програми</w:t>
      </w:r>
    </w:p>
    <w:p w:rsidR="003D185B" w:rsidRDefault="00380FE3" w:rsidP="006F3C22">
      <w:pPr>
        <w:ind w:firstLine="708"/>
        <w:jc w:val="both"/>
        <w:rPr>
          <w:rFonts w:ascii="Times New Roman" w:hAnsi="Times New Roman" w:cs="Times New Roman"/>
          <w:sz w:val="28"/>
          <w:szCs w:val="28"/>
          <w:lang w:val="ru-RU"/>
        </w:rPr>
      </w:pPr>
      <w:r w:rsidRPr="00380FE3">
        <w:rPr>
          <w:rFonts w:ascii="Times New Roman" w:hAnsi="Times New Roman" w:cs="Times New Roman"/>
          <w:sz w:val="28"/>
          <w:szCs w:val="28"/>
          <w:lang w:val="ru-RU"/>
        </w:rPr>
        <w:t xml:space="preserve"> Мета і завдання освітньої програми закладу ґрунтуються на визначеній Законом країни «Про освіту» меті повної загальної середньої освіти, що передбачає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48175F" w:rsidRDefault="00380FE3" w:rsidP="006F3C22">
      <w:pPr>
        <w:ind w:firstLine="708"/>
        <w:jc w:val="center"/>
        <w:rPr>
          <w:rFonts w:ascii="Times New Roman" w:hAnsi="Times New Roman" w:cs="Times New Roman"/>
          <w:b/>
          <w:i/>
          <w:sz w:val="28"/>
          <w:szCs w:val="28"/>
          <w:lang w:val="ru-RU"/>
        </w:rPr>
      </w:pPr>
      <w:r w:rsidRPr="003D185B">
        <w:rPr>
          <w:rFonts w:ascii="Times New Roman" w:hAnsi="Times New Roman" w:cs="Times New Roman"/>
          <w:b/>
          <w:i/>
          <w:sz w:val="28"/>
          <w:szCs w:val="28"/>
          <w:lang w:val="ru-RU"/>
        </w:rPr>
        <w:t xml:space="preserve">Вимоги до осіб, які можуть розпочати навчання </w:t>
      </w:r>
    </w:p>
    <w:p w:rsidR="003D185B" w:rsidRPr="003D185B" w:rsidRDefault="00380FE3" w:rsidP="006F3C22">
      <w:pPr>
        <w:ind w:firstLine="708"/>
        <w:jc w:val="center"/>
        <w:rPr>
          <w:rFonts w:ascii="Times New Roman" w:hAnsi="Times New Roman" w:cs="Times New Roman"/>
          <w:b/>
          <w:i/>
          <w:sz w:val="28"/>
          <w:szCs w:val="28"/>
          <w:lang w:val="ru-RU"/>
        </w:rPr>
      </w:pPr>
      <w:r w:rsidRPr="003D185B">
        <w:rPr>
          <w:rFonts w:ascii="Times New Roman" w:hAnsi="Times New Roman" w:cs="Times New Roman"/>
          <w:b/>
          <w:i/>
          <w:sz w:val="28"/>
          <w:szCs w:val="28"/>
          <w:lang w:val="ru-RU"/>
        </w:rPr>
        <w:t>за цією освітньою програмою</w:t>
      </w:r>
    </w:p>
    <w:p w:rsidR="0048175F" w:rsidRPr="0048175F" w:rsidRDefault="0048175F" w:rsidP="0048175F">
      <w:pPr>
        <w:ind w:firstLine="708"/>
        <w:jc w:val="both"/>
        <w:rPr>
          <w:rFonts w:ascii="Times New Roman" w:hAnsi="Times New Roman" w:cs="Times New Roman"/>
          <w:sz w:val="28"/>
          <w:szCs w:val="28"/>
          <w:lang w:val="ru-RU"/>
        </w:rPr>
      </w:pPr>
      <w:r w:rsidRPr="0048175F">
        <w:rPr>
          <w:rFonts w:ascii="Times New Roman" w:hAnsi="Times New Roman" w:cs="Times New Roman"/>
          <w:sz w:val="28"/>
          <w:szCs w:val="28"/>
          <w:lang w:val="ru-RU"/>
        </w:rPr>
        <w:t>Навчання за освітньою програмою базової середньої освіти можуть</w:t>
      </w:r>
      <w:r>
        <w:rPr>
          <w:rFonts w:ascii="Times New Roman" w:hAnsi="Times New Roman" w:cs="Times New Roman"/>
          <w:sz w:val="28"/>
          <w:szCs w:val="28"/>
          <w:lang w:val="ru-RU"/>
        </w:rPr>
        <w:t xml:space="preserve"> </w:t>
      </w:r>
      <w:r w:rsidRPr="0048175F">
        <w:rPr>
          <w:rFonts w:ascii="Times New Roman" w:hAnsi="Times New Roman" w:cs="Times New Roman"/>
          <w:sz w:val="28"/>
          <w:szCs w:val="28"/>
          <w:lang w:val="ru-RU"/>
        </w:rPr>
        <w:lastRenderedPageBreak/>
        <w:t>розпочинати учні й учениці, які на м</w:t>
      </w:r>
      <w:r>
        <w:rPr>
          <w:rFonts w:ascii="Times New Roman" w:hAnsi="Times New Roman" w:cs="Times New Roman"/>
          <w:sz w:val="28"/>
          <w:szCs w:val="28"/>
          <w:lang w:val="ru-RU"/>
        </w:rPr>
        <w:t xml:space="preserve">омент зарахування (переведення) </w:t>
      </w:r>
      <w:r w:rsidRPr="0048175F">
        <w:rPr>
          <w:rFonts w:ascii="Times New Roman" w:hAnsi="Times New Roman" w:cs="Times New Roman"/>
          <w:sz w:val="28"/>
          <w:szCs w:val="28"/>
          <w:lang w:val="ru-RU"/>
        </w:rPr>
        <w:t>до закладу загальної середньої освіти, що забезпечує здобуття відповідного</w:t>
      </w:r>
      <w:r>
        <w:rPr>
          <w:rFonts w:ascii="Times New Roman" w:hAnsi="Times New Roman" w:cs="Times New Roman"/>
          <w:sz w:val="28"/>
          <w:szCs w:val="28"/>
          <w:lang w:val="ru-RU"/>
        </w:rPr>
        <w:t xml:space="preserve"> </w:t>
      </w:r>
      <w:r w:rsidRPr="0048175F">
        <w:rPr>
          <w:rFonts w:ascii="Times New Roman" w:hAnsi="Times New Roman" w:cs="Times New Roman"/>
          <w:sz w:val="28"/>
          <w:szCs w:val="28"/>
          <w:lang w:val="ru-RU"/>
        </w:rPr>
        <w:t>рівня повної загальної середньої освіти</w:t>
      </w:r>
      <w:r>
        <w:rPr>
          <w:rFonts w:ascii="Times New Roman" w:hAnsi="Times New Roman" w:cs="Times New Roman"/>
          <w:sz w:val="28"/>
          <w:szCs w:val="28"/>
          <w:lang w:val="ru-RU"/>
        </w:rPr>
        <w:t xml:space="preserve">, досягли результатів навчання, </w:t>
      </w:r>
      <w:r w:rsidRPr="0048175F">
        <w:rPr>
          <w:rFonts w:ascii="Times New Roman" w:hAnsi="Times New Roman" w:cs="Times New Roman"/>
          <w:sz w:val="28"/>
          <w:szCs w:val="28"/>
          <w:lang w:val="ru-RU"/>
        </w:rPr>
        <w:t>визначених у Державному стандарті початкової освіти, що підтверджено</w:t>
      </w:r>
      <w:r>
        <w:rPr>
          <w:rFonts w:ascii="Times New Roman" w:hAnsi="Times New Roman" w:cs="Times New Roman"/>
          <w:sz w:val="28"/>
          <w:szCs w:val="28"/>
          <w:lang w:val="ru-RU"/>
        </w:rPr>
        <w:t xml:space="preserve"> </w:t>
      </w:r>
      <w:r w:rsidRPr="0048175F">
        <w:rPr>
          <w:rFonts w:ascii="Times New Roman" w:hAnsi="Times New Roman" w:cs="Times New Roman"/>
          <w:sz w:val="28"/>
          <w:szCs w:val="28"/>
          <w:lang w:val="ru-RU"/>
        </w:rPr>
        <w:t>відповідним документом (свідоцтвом досягнень, свідоцтвом про початкову</w:t>
      </w:r>
      <w:r>
        <w:rPr>
          <w:rFonts w:ascii="Times New Roman" w:hAnsi="Times New Roman" w:cs="Times New Roman"/>
          <w:sz w:val="28"/>
          <w:szCs w:val="28"/>
          <w:lang w:val="ru-RU"/>
        </w:rPr>
        <w:t xml:space="preserve"> </w:t>
      </w:r>
      <w:r w:rsidRPr="0048175F">
        <w:rPr>
          <w:rFonts w:ascii="Times New Roman" w:hAnsi="Times New Roman" w:cs="Times New Roman"/>
          <w:sz w:val="28"/>
          <w:szCs w:val="28"/>
          <w:lang w:val="ru-RU"/>
        </w:rPr>
        <w:t>освіту).</w:t>
      </w:r>
    </w:p>
    <w:p w:rsidR="0048175F" w:rsidRPr="0048175F" w:rsidRDefault="0048175F" w:rsidP="0048175F">
      <w:pPr>
        <w:ind w:firstLine="708"/>
        <w:jc w:val="both"/>
        <w:rPr>
          <w:rFonts w:ascii="Times New Roman" w:hAnsi="Times New Roman" w:cs="Times New Roman"/>
          <w:sz w:val="28"/>
          <w:szCs w:val="28"/>
          <w:lang w:val="ru-RU"/>
        </w:rPr>
      </w:pPr>
      <w:r w:rsidRPr="0048175F">
        <w:rPr>
          <w:rFonts w:ascii="Times New Roman" w:hAnsi="Times New Roman" w:cs="Times New Roman"/>
          <w:sz w:val="28"/>
          <w:szCs w:val="28"/>
          <w:lang w:val="ru-RU"/>
        </w:rPr>
        <w:t>Визнання результатів навчання здобувачі</w:t>
      </w:r>
      <w:r>
        <w:rPr>
          <w:rFonts w:ascii="Times New Roman" w:hAnsi="Times New Roman" w:cs="Times New Roman"/>
          <w:sz w:val="28"/>
          <w:szCs w:val="28"/>
          <w:lang w:val="ru-RU"/>
        </w:rPr>
        <w:t xml:space="preserve">в освіти, які в умовах воєнного </w:t>
      </w:r>
      <w:r w:rsidRPr="0048175F">
        <w:rPr>
          <w:rFonts w:ascii="Times New Roman" w:hAnsi="Times New Roman" w:cs="Times New Roman"/>
          <w:sz w:val="28"/>
          <w:szCs w:val="28"/>
          <w:lang w:val="ru-RU"/>
        </w:rPr>
        <w:t>стану вимушено виїхали за межі Ук</w:t>
      </w:r>
      <w:r>
        <w:rPr>
          <w:rFonts w:ascii="Times New Roman" w:hAnsi="Times New Roman" w:cs="Times New Roman"/>
          <w:sz w:val="28"/>
          <w:szCs w:val="28"/>
          <w:lang w:val="ru-RU"/>
        </w:rPr>
        <w:t xml:space="preserve">раїни та повернулися в Україну, </w:t>
      </w:r>
      <w:r w:rsidRPr="0048175F">
        <w:rPr>
          <w:rFonts w:ascii="Times New Roman" w:hAnsi="Times New Roman" w:cs="Times New Roman"/>
          <w:sz w:val="28"/>
          <w:szCs w:val="28"/>
          <w:lang w:val="ru-RU"/>
        </w:rPr>
        <w:t>здійснюється в порядку, визначеному педагогічною радою закладу освіти,</w:t>
      </w:r>
      <w:r>
        <w:rPr>
          <w:rFonts w:ascii="Times New Roman" w:hAnsi="Times New Roman" w:cs="Times New Roman"/>
          <w:sz w:val="28"/>
          <w:szCs w:val="28"/>
          <w:lang w:val="ru-RU"/>
        </w:rPr>
        <w:t xml:space="preserve"> і</w:t>
      </w:r>
      <w:r w:rsidRPr="0048175F">
        <w:rPr>
          <w:rFonts w:ascii="Times New Roman" w:hAnsi="Times New Roman" w:cs="Times New Roman"/>
          <w:sz w:val="28"/>
          <w:szCs w:val="28"/>
          <w:lang w:val="ru-RU"/>
        </w:rPr>
        <w:t>з урахуванням рекомендацій Міністерства освіти і науки України (наказ МОН</w:t>
      </w:r>
      <w:r>
        <w:rPr>
          <w:rFonts w:ascii="Times New Roman" w:hAnsi="Times New Roman" w:cs="Times New Roman"/>
          <w:sz w:val="28"/>
          <w:szCs w:val="28"/>
          <w:lang w:val="ru-RU"/>
        </w:rPr>
        <w:t xml:space="preserve"> від 02.08.2024 №</w:t>
      </w:r>
      <w:r w:rsidRPr="0048175F">
        <w:rPr>
          <w:rFonts w:ascii="Times New Roman" w:hAnsi="Times New Roman" w:cs="Times New Roman"/>
          <w:sz w:val="28"/>
          <w:szCs w:val="28"/>
          <w:lang w:val="ru-RU"/>
        </w:rPr>
        <w:t xml:space="preserve"> 1093).</w:t>
      </w:r>
    </w:p>
    <w:p w:rsidR="0048175F" w:rsidRPr="0048175F" w:rsidRDefault="0048175F" w:rsidP="0048175F">
      <w:pPr>
        <w:ind w:firstLine="708"/>
        <w:jc w:val="both"/>
        <w:rPr>
          <w:rFonts w:ascii="Times New Roman" w:hAnsi="Times New Roman" w:cs="Times New Roman"/>
          <w:sz w:val="28"/>
          <w:szCs w:val="28"/>
          <w:lang w:val="ru-RU"/>
        </w:rPr>
      </w:pPr>
      <w:r w:rsidRPr="0048175F">
        <w:rPr>
          <w:rFonts w:ascii="Times New Roman" w:hAnsi="Times New Roman" w:cs="Times New Roman"/>
          <w:sz w:val="28"/>
          <w:szCs w:val="28"/>
          <w:lang w:val="ru-RU"/>
        </w:rPr>
        <w:t>Визнання результатів навчання здобув</w:t>
      </w:r>
      <w:r>
        <w:rPr>
          <w:rFonts w:ascii="Times New Roman" w:hAnsi="Times New Roman" w:cs="Times New Roman"/>
          <w:sz w:val="28"/>
          <w:szCs w:val="28"/>
          <w:lang w:val="ru-RU"/>
        </w:rPr>
        <w:t xml:space="preserve">ачів освіти із числа внутрішньо </w:t>
      </w:r>
      <w:r w:rsidRPr="0048175F">
        <w:rPr>
          <w:rFonts w:ascii="Times New Roman" w:hAnsi="Times New Roman" w:cs="Times New Roman"/>
          <w:sz w:val="28"/>
          <w:szCs w:val="28"/>
          <w:lang w:val="ru-RU"/>
        </w:rPr>
        <w:t>переміщених осіб може бути здійсне</w:t>
      </w:r>
      <w:r>
        <w:rPr>
          <w:rFonts w:ascii="Times New Roman" w:hAnsi="Times New Roman" w:cs="Times New Roman"/>
          <w:sz w:val="28"/>
          <w:szCs w:val="28"/>
          <w:lang w:val="ru-RU"/>
        </w:rPr>
        <w:t xml:space="preserve">но на основі довідки або іншого </w:t>
      </w:r>
      <w:r w:rsidRPr="0048175F">
        <w:rPr>
          <w:rFonts w:ascii="Times New Roman" w:hAnsi="Times New Roman" w:cs="Times New Roman"/>
          <w:sz w:val="28"/>
          <w:szCs w:val="28"/>
          <w:lang w:val="ru-RU"/>
        </w:rPr>
        <w:t xml:space="preserve">документа, виданого закладом освіти, </w:t>
      </w:r>
      <w:r>
        <w:rPr>
          <w:rFonts w:ascii="Times New Roman" w:hAnsi="Times New Roman" w:cs="Times New Roman"/>
          <w:sz w:val="28"/>
          <w:szCs w:val="28"/>
          <w:lang w:val="ru-RU"/>
        </w:rPr>
        <w:t xml:space="preserve">у якому дитина здобувала освіту </w:t>
      </w:r>
      <w:r w:rsidRPr="0048175F">
        <w:rPr>
          <w:rFonts w:ascii="Times New Roman" w:hAnsi="Times New Roman" w:cs="Times New Roman"/>
          <w:sz w:val="28"/>
          <w:szCs w:val="28"/>
          <w:lang w:val="ru-RU"/>
        </w:rPr>
        <w:t>за місцем тимчасового перебування.</w:t>
      </w:r>
    </w:p>
    <w:p w:rsidR="003D185B" w:rsidRDefault="0048175F" w:rsidP="0048175F">
      <w:pPr>
        <w:ind w:firstLine="708"/>
        <w:jc w:val="both"/>
        <w:rPr>
          <w:rFonts w:ascii="Times New Roman" w:hAnsi="Times New Roman" w:cs="Times New Roman"/>
          <w:sz w:val="28"/>
          <w:szCs w:val="28"/>
          <w:lang w:val="ru-RU"/>
        </w:rPr>
      </w:pPr>
      <w:r w:rsidRPr="0048175F">
        <w:rPr>
          <w:rFonts w:ascii="Times New Roman" w:hAnsi="Times New Roman" w:cs="Times New Roman"/>
          <w:sz w:val="28"/>
          <w:szCs w:val="28"/>
          <w:lang w:val="ru-RU"/>
        </w:rPr>
        <w:t>У разі відсутності результатів</w:t>
      </w:r>
      <w:r>
        <w:rPr>
          <w:rFonts w:ascii="Times New Roman" w:hAnsi="Times New Roman" w:cs="Times New Roman"/>
          <w:sz w:val="28"/>
          <w:szCs w:val="28"/>
          <w:lang w:val="ru-RU"/>
        </w:rPr>
        <w:t xml:space="preserve"> річного оцінювання з будь-яких </w:t>
      </w:r>
      <w:r w:rsidRPr="0048175F">
        <w:rPr>
          <w:rFonts w:ascii="Times New Roman" w:hAnsi="Times New Roman" w:cs="Times New Roman"/>
          <w:sz w:val="28"/>
          <w:szCs w:val="28"/>
          <w:lang w:val="ru-RU"/>
        </w:rPr>
        <w:t>навчальних предметів за рівень початк</w:t>
      </w:r>
      <w:r>
        <w:rPr>
          <w:rFonts w:ascii="Times New Roman" w:hAnsi="Times New Roman" w:cs="Times New Roman"/>
          <w:sz w:val="28"/>
          <w:szCs w:val="28"/>
          <w:lang w:val="ru-RU"/>
        </w:rPr>
        <w:t xml:space="preserve">ової освіти учні повинні пройти </w:t>
      </w:r>
      <w:r w:rsidRPr="0048175F">
        <w:rPr>
          <w:rFonts w:ascii="Times New Roman" w:hAnsi="Times New Roman" w:cs="Times New Roman"/>
          <w:sz w:val="28"/>
          <w:szCs w:val="28"/>
          <w:lang w:val="ru-RU"/>
        </w:rPr>
        <w:t>відповідне оцінювання впродовж першого семестру навчального року.</w:t>
      </w:r>
    </w:p>
    <w:p w:rsidR="00500388" w:rsidRDefault="00500388" w:rsidP="00500388">
      <w:pPr>
        <w:tabs>
          <w:tab w:val="left" w:pos="3480"/>
        </w:tabs>
        <w:ind w:firstLine="708"/>
        <w:jc w:val="center"/>
        <w:rPr>
          <w:rFonts w:ascii="Times New Roman" w:hAnsi="Times New Roman" w:cs="Times New Roman"/>
          <w:b/>
          <w:i/>
          <w:sz w:val="28"/>
          <w:szCs w:val="28"/>
          <w:lang w:val="uk-UA"/>
        </w:rPr>
      </w:pPr>
      <w:r w:rsidRPr="00500388">
        <w:rPr>
          <w:rFonts w:ascii="Times New Roman" w:hAnsi="Times New Roman" w:cs="Times New Roman"/>
          <w:b/>
          <w:i/>
          <w:sz w:val="28"/>
          <w:szCs w:val="28"/>
          <w:lang w:val="uk-UA"/>
        </w:rPr>
        <w:t>Загальний обсяг навчального навантаже</w:t>
      </w:r>
      <w:r>
        <w:rPr>
          <w:rFonts w:ascii="Times New Roman" w:hAnsi="Times New Roman" w:cs="Times New Roman"/>
          <w:b/>
          <w:i/>
          <w:sz w:val="28"/>
          <w:szCs w:val="28"/>
          <w:lang w:val="uk-UA"/>
        </w:rPr>
        <w:t>ння</w:t>
      </w:r>
    </w:p>
    <w:p w:rsidR="00500388" w:rsidRDefault="00500388" w:rsidP="00500388">
      <w:pPr>
        <w:tabs>
          <w:tab w:val="left" w:pos="3480"/>
        </w:tabs>
        <w:ind w:firstLine="708"/>
        <w:jc w:val="center"/>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w:t>
      </w:r>
      <w:r w:rsidRPr="00500388">
        <w:rPr>
          <w:rFonts w:ascii="Times New Roman" w:hAnsi="Times New Roman" w:cs="Times New Roman"/>
          <w:b/>
          <w:i/>
          <w:sz w:val="28"/>
          <w:szCs w:val="28"/>
          <w:lang w:val="uk-UA"/>
        </w:rPr>
        <w:t>на адаптаційному</w:t>
      </w:r>
      <w:r>
        <w:rPr>
          <w:rFonts w:ascii="Times New Roman" w:hAnsi="Times New Roman" w:cs="Times New Roman"/>
          <w:b/>
          <w:i/>
          <w:sz w:val="28"/>
          <w:szCs w:val="28"/>
          <w:lang w:val="uk-UA"/>
        </w:rPr>
        <w:t xml:space="preserve"> циклі базової середньої освіти </w:t>
      </w:r>
    </w:p>
    <w:p w:rsidR="00500388" w:rsidRPr="00500388" w:rsidRDefault="00500388" w:rsidP="00500388">
      <w:pPr>
        <w:tabs>
          <w:tab w:val="left" w:pos="3480"/>
        </w:tabs>
        <w:ind w:firstLine="708"/>
        <w:jc w:val="center"/>
        <w:rPr>
          <w:rFonts w:ascii="Times New Roman" w:hAnsi="Times New Roman" w:cs="Times New Roman"/>
          <w:b/>
          <w:i/>
          <w:sz w:val="28"/>
          <w:szCs w:val="28"/>
          <w:lang w:val="uk-UA"/>
        </w:rPr>
      </w:pPr>
      <w:r w:rsidRPr="00500388">
        <w:rPr>
          <w:rFonts w:ascii="Times New Roman" w:hAnsi="Times New Roman" w:cs="Times New Roman"/>
          <w:b/>
          <w:i/>
          <w:sz w:val="28"/>
          <w:szCs w:val="28"/>
          <w:lang w:val="uk-UA"/>
        </w:rPr>
        <w:t>та циклі базового предметного навчання базової середньої освіти, його</w:t>
      </w:r>
      <w:r>
        <w:rPr>
          <w:rFonts w:ascii="Times New Roman" w:hAnsi="Times New Roman" w:cs="Times New Roman"/>
          <w:b/>
          <w:i/>
          <w:sz w:val="28"/>
          <w:szCs w:val="28"/>
          <w:lang w:val="uk-UA"/>
        </w:rPr>
        <w:t xml:space="preserve"> </w:t>
      </w:r>
      <w:r w:rsidRPr="00500388">
        <w:rPr>
          <w:rFonts w:ascii="Times New Roman" w:hAnsi="Times New Roman" w:cs="Times New Roman"/>
          <w:b/>
          <w:i/>
          <w:sz w:val="28"/>
          <w:szCs w:val="28"/>
          <w:lang w:val="uk-UA"/>
        </w:rPr>
        <w:t>розподіл між освітніми галузями за роками навчання</w:t>
      </w:r>
    </w:p>
    <w:p w:rsidR="00500388" w:rsidRPr="00500388" w:rsidRDefault="00500388" w:rsidP="00500388">
      <w:pPr>
        <w:tabs>
          <w:tab w:val="left" w:pos="3480"/>
        </w:tabs>
        <w:ind w:firstLine="708"/>
        <w:jc w:val="both"/>
        <w:rPr>
          <w:rFonts w:ascii="Times New Roman" w:hAnsi="Times New Roman" w:cs="Times New Roman"/>
          <w:sz w:val="28"/>
          <w:szCs w:val="28"/>
          <w:lang w:val="uk-UA"/>
        </w:rPr>
      </w:pPr>
      <w:r w:rsidRPr="00500388">
        <w:rPr>
          <w:rFonts w:ascii="Times New Roman" w:hAnsi="Times New Roman" w:cs="Times New Roman"/>
          <w:sz w:val="28"/>
          <w:szCs w:val="28"/>
          <w:lang w:val="uk-UA"/>
        </w:rPr>
        <w:t>Загальний обсяг навчального н</w:t>
      </w:r>
      <w:r>
        <w:rPr>
          <w:rFonts w:ascii="Times New Roman" w:hAnsi="Times New Roman" w:cs="Times New Roman"/>
          <w:sz w:val="28"/>
          <w:szCs w:val="28"/>
          <w:lang w:val="uk-UA"/>
        </w:rPr>
        <w:t xml:space="preserve">авантаження для учнів й учениць </w:t>
      </w:r>
      <w:r w:rsidRPr="00500388">
        <w:rPr>
          <w:rFonts w:ascii="Times New Roman" w:hAnsi="Times New Roman" w:cs="Times New Roman"/>
          <w:sz w:val="28"/>
          <w:szCs w:val="28"/>
          <w:lang w:val="uk-UA"/>
        </w:rPr>
        <w:t>5-6 класів (адаптаційний цикл базової середньої освіти) та 7-9 класів (цикл</w:t>
      </w:r>
      <w:r>
        <w:rPr>
          <w:rFonts w:ascii="Times New Roman" w:hAnsi="Times New Roman" w:cs="Times New Roman"/>
          <w:sz w:val="28"/>
          <w:szCs w:val="28"/>
          <w:lang w:val="uk-UA"/>
        </w:rPr>
        <w:t xml:space="preserve"> </w:t>
      </w:r>
      <w:r w:rsidRPr="00500388">
        <w:rPr>
          <w:rFonts w:ascii="Times New Roman" w:hAnsi="Times New Roman" w:cs="Times New Roman"/>
          <w:sz w:val="28"/>
          <w:szCs w:val="28"/>
          <w:lang w:val="uk-UA"/>
        </w:rPr>
        <w:t>базового предметного навчання базової середньої освіти ) закладів загальної</w:t>
      </w:r>
      <w:r>
        <w:rPr>
          <w:rFonts w:ascii="Times New Roman" w:hAnsi="Times New Roman" w:cs="Times New Roman"/>
          <w:sz w:val="28"/>
          <w:szCs w:val="28"/>
          <w:lang w:val="uk-UA"/>
        </w:rPr>
        <w:t xml:space="preserve"> </w:t>
      </w:r>
      <w:r w:rsidRPr="00500388">
        <w:rPr>
          <w:rFonts w:ascii="Times New Roman" w:hAnsi="Times New Roman" w:cs="Times New Roman"/>
          <w:sz w:val="28"/>
          <w:szCs w:val="28"/>
          <w:lang w:val="uk-UA"/>
        </w:rPr>
        <w:t>с</w:t>
      </w:r>
      <w:r>
        <w:rPr>
          <w:rFonts w:ascii="Times New Roman" w:hAnsi="Times New Roman" w:cs="Times New Roman"/>
          <w:sz w:val="28"/>
          <w:szCs w:val="28"/>
          <w:lang w:val="uk-UA"/>
        </w:rPr>
        <w:t>ередньої освіти сформовано для закладу</w:t>
      </w:r>
      <w:r w:rsidRPr="00500388">
        <w:rPr>
          <w:rFonts w:ascii="Times New Roman" w:hAnsi="Times New Roman" w:cs="Times New Roman"/>
          <w:sz w:val="28"/>
          <w:szCs w:val="28"/>
          <w:lang w:val="uk-UA"/>
        </w:rPr>
        <w:t xml:space="preserve"> з навчанням</w:t>
      </w:r>
      <w:r>
        <w:rPr>
          <w:rFonts w:ascii="Times New Roman" w:hAnsi="Times New Roman" w:cs="Times New Roman"/>
          <w:sz w:val="28"/>
          <w:szCs w:val="28"/>
          <w:lang w:val="uk-UA"/>
        </w:rPr>
        <w:t xml:space="preserve"> українською мовою (додаток 1)</w:t>
      </w:r>
      <w:r w:rsidRPr="00500388">
        <w:rPr>
          <w:rFonts w:ascii="Times New Roman" w:hAnsi="Times New Roman" w:cs="Times New Roman"/>
          <w:sz w:val="28"/>
          <w:szCs w:val="28"/>
          <w:lang w:val="uk-UA"/>
        </w:rPr>
        <w:t>.</w:t>
      </w:r>
    </w:p>
    <w:p w:rsidR="00380FE3" w:rsidRPr="00C43231" w:rsidRDefault="00500388" w:rsidP="00C43231">
      <w:pPr>
        <w:tabs>
          <w:tab w:val="left" w:pos="3480"/>
        </w:tabs>
        <w:ind w:firstLine="708"/>
        <w:jc w:val="both"/>
        <w:rPr>
          <w:rFonts w:ascii="Times New Roman" w:hAnsi="Times New Roman" w:cs="Times New Roman"/>
          <w:sz w:val="28"/>
          <w:szCs w:val="28"/>
          <w:lang w:val="uk-UA"/>
        </w:rPr>
      </w:pPr>
      <w:r w:rsidRPr="00500388">
        <w:rPr>
          <w:rFonts w:ascii="Times New Roman" w:hAnsi="Times New Roman" w:cs="Times New Roman"/>
          <w:sz w:val="28"/>
          <w:szCs w:val="28"/>
          <w:lang w:val="uk-UA"/>
        </w:rPr>
        <w:t xml:space="preserve">Розподіл навчального навантаження </w:t>
      </w:r>
      <w:r>
        <w:rPr>
          <w:rFonts w:ascii="Times New Roman" w:hAnsi="Times New Roman" w:cs="Times New Roman"/>
          <w:sz w:val="28"/>
          <w:szCs w:val="28"/>
          <w:lang w:val="uk-UA"/>
        </w:rPr>
        <w:t xml:space="preserve">здійснено за освітніми галузями </w:t>
      </w:r>
      <w:r w:rsidRPr="00500388">
        <w:rPr>
          <w:rFonts w:ascii="Times New Roman" w:hAnsi="Times New Roman" w:cs="Times New Roman"/>
          <w:sz w:val="28"/>
          <w:szCs w:val="28"/>
          <w:lang w:val="uk-UA"/>
        </w:rPr>
        <w:t>та роками навчання. Мінімальну й максимальну кількість навчальних годин</w:t>
      </w:r>
      <w:r>
        <w:rPr>
          <w:rFonts w:ascii="Times New Roman" w:hAnsi="Times New Roman" w:cs="Times New Roman"/>
          <w:sz w:val="28"/>
          <w:szCs w:val="28"/>
          <w:lang w:val="uk-UA"/>
        </w:rPr>
        <w:t xml:space="preserve"> </w:t>
      </w:r>
      <w:r w:rsidRPr="00500388">
        <w:rPr>
          <w:rFonts w:ascii="Times New Roman" w:hAnsi="Times New Roman" w:cs="Times New Roman"/>
          <w:sz w:val="28"/>
          <w:szCs w:val="28"/>
          <w:lang w:val="uk-UA"/>
        </w:rPr>
        <w:t>за освітніми галузями й роками навчання визначено відповідно до базових</w:t>
      </w:r>
      <w:r>
        <w:rPr>
          <w:rFonts w:ascii="Times New Roman" w:hAnsi="Times New Roman" w:cs="Times New Roman"/>
          <w:sz w:val="28"/>
          <w:szCs w:val="28"/>
          <w:lang w:val="uk-UA"/>
        </w:rPr>
        <w:t xml:space="preserve"> </w:t>
      </w:r>
      <w:r w:rsidRPr="00500388">
        <w:rPr>
          <w:rFonts w:ascii="Times New Roman" w:hAnsi="Times New Roman" w:cs="Times New Roman"/>
          <w:sz w:val="28"/>
          <w:szCs w:val="28"/>
          <w:lang w:val="uk-UA"/>
        </w:rPr>
        <w:t>навчальних п</w:t>
      </w:r>
      <w:r w:rsidR="00C43231">
        <w:rPr>
          <w:rFonts w:ascii="Times New Roman" w:hAnsi="Times New Roman" w:cs="Times New Roman"/>
          <w:sz w:val="28"/>
          <w:szCs w:val="28"/>
          <w:lang w:val="uk-UA"/>
        </w:rPr>
        <w:t>ланів базової середньої освіти.</w:t>
      </w:r>
    </w:p>
    <w:p w:rsidR="00500388" w:rsidRPr="00500388" w:rsidRDefault="00C26E5C" w:rsidP="00500388">
      <w:pPr>
        <w:ind w:firstLine="708"/>
        <w:jc w:val="center"/>
        <w:rPr>
          <w:rFonts w:ascii="Times New Roman" w:hAnsi="Times New Roman" w:cs="Times New Roman"/>
          <w:b/>
          <w:i/>
          <w:sz w:val="28"/>
          <w:szCs w:val="28"/>
          <w:lang w:val="ru-RU"/>
        </w:rPr>
      </w:pPr>
      <w:r w:rsidRPr="00C26E5C">
        <w:rPr>
          <w:rFonts w:ascii="Times New Roman" w:hAnsi="Times New Roman" w:cs="Times New Roman"/>
          <w:b/>
          <w:i/>
          <w:sz w:val="28"/>
          <w:szCs w:val="28"/>
          <w:lang w:val="ru-RU"/>
        </w:rPr>
        <w:t>Модельні навчальні програми</w:t>
      </w:r>
    </w:p>
    <w:p w:rsidR="00500388" w:rsidRDefault="00C26E5C" w:rsidP="00500388">
      <w:pPr>
        <w:ind w:firstLine="708"/>
        <w:jc w:val="both"/>
        <w:rPr>
          <w:rFonts w:ascii="Times New Roman" w:hAnsi="Times New Roman" w:cs="Times New Roman"/>
          <w:sz w:val="28"/>
          <w:szCs w:val="28"/>
          <w:lang w:val="ru-RU"/>
        </w:rPr>
      </w:pPr>
      <w:r w:rsidRPr="00C26E5C">
        <w:rPr>
          <w:rFonts w:ascii="Times New Roman" w:hAnsi="Times New Roman" w:cs="Times New Roman"/>
          <w:sz w:val="28"/>
          <w:szCs w:val="28"/>
          <w:lang w:val="ru-RU"/>
        </w:rPr>
        <w:t xml:space="preserve">Відповідно до навчального плану в освітній програмі зазначається перелік модельних навчальних програм, що використовуються закладом освіти в освітньому процесі, що містять опис результатів навчання учнів з навчальних предметів </w:t>
      </w:r>
      <w:r>
        <w:rPr>
          <w:rFonts w:ascii="Times New Roman" w:hAnsi="Times New Roman" w:cs="Times New Roman"/>
          <w:sz w:val="28"/>
          <w:szCs w:val="28"/>
          <w:lang w:val="ru-RU"/>
        </w:rPr>
        <w:t>(</w:t>
      </w:r>
      <w:r w:rsidRPr="00C26E5C">
        <w:rPr>
          <w:rFonts w:ascii="Times New Roman" w:hAnsi="Times New Roman" w:cs="Times New Roman"/>
          <w:sz w:val="28"/>
          <w:szCs w:val="28"/>
          <w:lang w:val="ru-RU"/>
        </w:rPr>
        <w:t>інтегрованих курсів</w:t>
      </w:r>
      <w:r>
        <w:rPr>
          <w:rFonts w:ascii="Times New Roman" w:hAnsi="Times New Roman" w:cs="Times New Roman"/>
          <w:sz w:val="28"/>
          <w:szCs w:val="28"/>
          <w:lang w:val="ru-RU"/>
        </w:rPr>
        <w:t>)</w:t>
      </w:r>
      <w:r w:rsidRPr="00C26E5C">
        <w:rPr>
          <w:rFonts w:ascii="Times New Roman" w:hAnsi="Times New Roman" w:cs="Times New Roman"/>
          <w:sz w:val="28"/>
          <w:szCs w:val="28"/>
          <w:lang w:val="ru-RU"/>
        </w:rPr>
        <w:t xml:space="preserve"> в обсязі не меншому</w:t>
      </w:r>
      <w:r w:rsidR="00500388">
        <w:rPr>
          <w:rFonts w:ascii="Times New Roman" w:hAnsi="Times New Roman" w:cs="Times New Roman"/>
          <w:sz w:val="28"/>
          <w:szCs w:val="28"/>
          <w:lang w:val="ru-RU"/>
        </w:rPr>
        <w:t>,</w:t>
      </w:r>
      <w:r w:rsidRPr="00C26E5C">
        <w:rPr>
          <w:rFonts w:ascii="Times New Roman" w:hAnsi="Times New Roman" w:cs="Times New Roman"/>
          <w:sz w:val="28"/>
          <w:szCs w:val="28"/>
          <w:lang w:val="ru-RU"/>
        </w:rPr>
        <w:t xml:space="preserve"> ніж встановлено відповідними модельними навчальними програмами. </w:t>
      </w:r>
      <w:r>
        <w:rPr>
          <w:rFonts w:ascii="Times New Roman" w:hAnsi="Times New Roman" w:cs="Times New Roman"/>
          <w:sz w:val="28"/>
          <w:szCs w:val="28"/>
          <w:lang w:val="ru-RU"/>
        </w:rPr>
        <w:t>Оскільки відповідні модельні та/</w:t>
      </w:r>
      <w:r w:rsidRPr="00C26E5C">
        <w:rPr>
          <w:rFonts w:ascii="Times New Roman" w:hAnsi="Times New Roman" w:cs="Times New Roman"/>
          <w:sz w:val="28"/>
          <w:szCs w:val="28"/>
          <w:lang w:val="ru-RU"/>
        </w:rPr>
        <w:t xml:space="preserve">або навчальні програми спрямовані насамперед на реалізацію вимог Державного стандарту базової середньої освіти, заклад освіти під час </w:t>
      </w:r>
      <w:r>
        <w:rPr>
          <w:rFonts w:ascii="Times New Roman" w:hAnsi="Times New Roman" w:cs="Times New Roman"/>
          <w:sz w:val="28"/>
          <w:szCs w:val="28"/>
          <w:lang w:val="ru-RU"/>
        </w:rPr>
        <w:t>ф</w:t>
      </w:r>
      <w:r w:rsidRPr="00C26E5C">
        <w:rPr>
          <w:rFonts w:ascii="Times New Roman" w:hAnsi="Times New Roman" w:cs="Times New Roman"/>
          <w:sz w:val="28"/>
          <w:szCs w:val="28"/>
          <w:lang w:val="ru-RU"/>
        </w:rPr>
        <w:t>ормування переліку цих програм врахував низку чинників, а саме</w:t>
      </w:r>
      <w:r w:rsidR="00500388">
        <w:rPr>
          <w:rFonts w:ascii="Times New Roman" w:hAnsi="Times New Roman" w:cs="Times New Roman"/>
          <w:sz w:val="28"/>
          <w:szCs w:val="28"/>
          <w:lang w:val="ru-RU"/>
        </w:rPr>
        <w:t>:</w:t>
      </w:r>
    </w:p>
    <w:p w:rsidR="00500388" w:rsidRDefault="00C26E5C" w:rsidP="00500388">
      <w:pPr>
        <w:pStyle w:val="a3"/>
        <w:numPr>
          <w:ilvl w:val="0"/>
          <w:numId w:val="7"/>
        </w:numPr>
        <w:jc w:val="both"/>
        <w:rPr>
          <w:rFonts w:ascii="Times New Roman" w:hAnsi="Times New Roman" w:cs="Times New Roman"/>
          <w:sz w:val="28"/>
          <w:szCs w:val="28"/>
          <w:lang w:val="ru-RU"/>
        </w:rPr>
      </w:pPr>
      <w:r w:rsidRPr="00500388">
        <w:rPr>
          <w:rFonts w:ascii="Times New Roman" w:hAnsi="Times New Roman" w:cs="Times New Roman"/>
          <w:sz w:val="28"/>
          <w:szCs w:val="28"/>
          <w:lang w:val="ru-RU"/>
        </w:rPr>
        <w:t>особ</w:t>
      </w:r>
      <w:r w:rsidR="00430697" w:rsidRPr="00500388">
        <w:rPr>
          <w:rFonts w:ascii="Times New Roman" w:hAnsi="Times New Roman" w:cs="Times New Roman"/>
          <w:sz w:val="28"/>
          <w:szCs w:val="28"/>
          <w:lang w:val="ru-RU"/>
        </w:rPr>
        <w:t xml:space="preserve">ливості та потреби учнів </w:t>
      </w:r>
      <w:r w:rsidRPr="00500388">
        <w:rPr>
          <w:rFonts w:ascii="Times New Roman" w:hAnsi="Times New Roman" w:cs="Times New Roman"/>
          <w:sz w:val="28"/>
          <w:szCs w:val="28"/>
          <w:lang w:val="ru-RU"/>
        </w:rPr>
        <w:t>закладу в досягнені обов’язкових результатів навчання,</w:t>
      </w:r>
    </w:p>
    <w:p w:rsidR="00500388" w:rsidRDefault="00C26E5C" w:rsidP="00500388">
      <w:pPr>
        <w:pStyle w:val="a3"/>
        <w:numPr>
          <w:ilvl w:val="0"/>
          <w:numId w:val="7"/>
        </w:numPr>
        <w:jc w:val="both"/>
        <w:rPr>
          <w:rFonts w:ascii="Times New Roman" w:hAnsi="Times New Roman" w:cs="Times New Roman"/>
          <w:sz w:val="28"/>
          <w:szCs w:val="28"/>
          <w:lang w:val="ru-RU"/>
        </w:rPr>
      </w:pPr>
      <w:r w:rsidRPr="00500388">
        <w:rPr>
          <w:rFonts w:ascii="Times New Roman" w:hAnsi="Times New Roman" w:cs="Times New Roman"/>
          <w:sz w:val="28"/>
          <w:szCs w:val="28"/>
          <w:lang w:val="ru-RU"/>
        </w:rPr>
        <w:t>пот</w:t>
      </w:r>
      <w:r w:rsidR="00500388">
        <w:rPr>
          <w:rFonts w:ascii="Times New Roman" w:hAnsi="Times New Roman" w:cs="Times New Roman"/>
          <w:sz w:val="28"/>
          <w:szCs w:val="28"/>
          <w:lang w:val="ru-RU"/>
        </w:rPr>
        <w:t>енціал педагогічного колективу,</w:t>
      </w:r>
    </w:p>
    <w:p w:rsidR="00500388" w:rsidRDefault="00C26E5C" w:rsidP="00500388">
      <w:pPr>
        <w:pStyle w:val="a3"/>
        <w:numPr>
          <w:ilvl w:val="0"/>
          <w:numId w:val="7"/>
        </w:numPr>
        <w:jc w:val="both"/>
        <w:rPr>
          <w:rFonts w:ascii="Times New Roman" w:hAnsi="Times New Roman" w:cs="Times New Roman"/>
          <w:sz w:val="28"/>
          <w:szCs w:val="28"/>
          <w:lang w:val="ru-RU"/>
        </w:rPr>
      </w:pPr>
      <w:r w:rsidRPr="00500388">
        <w:rPr>
          <w:rFonts w:ascii="Times New Roman" w:hAnsi="Times New Roman" w:cs="Times New Roman"/>
          <w:sz w:val="28"/>
          <w:szCs w:val="28"/>
          <w:lang w:val="ru-RU"/>
        </w:rPr>
        <w:t xml:space="preserve">ресурсне забезпечення закладу освіти, </w:t>
      </w:r>
    </w:p>
    <w:p w:rsidR="00500388" w:rsidRDefault="00C26E5C" w:rsidP="00500388">
      <w:pPr>
        <w:pStyle w:val="a3"/>
        <w:numPr>
          <w:ilvl w:val="0"/>
          <w:numId w:val="7"/>
        </w:numPr>
        <w:jc w:val="both"/>
        <w:rPr>
          <w:rFonts w:ascii="Times New Roman" w:hAnsi="Times New Roman" w:cs="Times New Roman"/>
          <w:sz w:val="28"/>
          <w:szCs w:val="28"/>
          <w:lang w:val="ru-RU"/>
        </w:rPr>
      </w:pPr>
      <w:r w:rsidRPr="00500388">
        <w:rPr>
          <w:rFonts w:ascii="Times New Roman" w:hAnsi="Times New Roman" w:cs="Times New Roman"/>
          <w:sz w:val="28"/>
          <w:szCs w:val="28"/>
          <w:lang w:val="ru-RU"/>
        </w:rPr>
        <w:lastRenderedPageBreak/>
        <w:t>навчально-методичний супровід конкретних модельних програм,</w:t>
      </w:r>
    </w:p>
    <w:p w:rsidR="00500388" w:rsidRDefault="00C26E5C" w:rsidP="00500388">
      <w:pPr>
        <w:pStyle w:val="a3"/>
        <w:numPr>
          <w:ilvl w:val="0"/>
          <w:numId w:val="7"/>
        </w:numPr>
        <w:jc w:val="both"/>
        <w:rPr>
          <w:rFonts w:ascii="Times New Roman" w:hAnsi="Times New Roman" w:cs="Times New Roman"/>
          <w:sz w:val="28"/>
          <w:szCs w:val="28"/>
          <w:lang w:val="ru-RU"/>
        </w:rPr>
      </w:pPr>
      <w:r w:rsidRPr="00500388">
        <w:rPr>
          <w:rFonts w:ascii="Times New Roman" w:hAnsi="Times New Roman" w:cs="Times New Roman"/>
          <w:sz w:val="28"/>
          <w:szCs w:val="28"/>
          <w:lang w:val="ru-RU"/>
        </w:rPr>
        <w:t xml:space="preserve">наявність внутрішньогалузевих та міжгалузевих зв’язків між програмами різних предметів та курсів для реалізації ключових компетентностей, </w:t>
      </w:r>
    </w:p>
    <w:p w:rsidR="00C26E5C" w:rsidRPr="00500388" w:rsidRDefault="00C26E5C" w:rsidP="00500388">
      <w:pPr>
        <w:pStyle w:val="a3"/>
        <w:numPr>
          <w:ilvl w:val="0"/>
          <w:numId w:val="7"/>
        </w:numPr>
        <w:jc w:val="both"/>
        <w:rPr>
          <w:rFonts w:ascii="Times New Roman" w:hAnsi="Times New Roman" w:cs="Times New Roman"/>
          <w:sz w:val="28"/>
          <w:szCs w:val="28"/>
          <w:lang w:val="ru-RU"/>
        </w:rPr>
      </w:pPr>
      <w:r w:rsidRPr="00500388">
        <w:rPr>
          <w:rFonts w:ascii="Times New Roman" w:hAnsi="Times New Roman" w:cs="Times New Roman"/>
          <w:sz w:val="28"/>
          <w:szCs w:val="28"/>
          <w:lang w:val="ru-RU"/>
        </w:rPr>
        <w:t>варіативність програм для підтримки курсів у діапазоні від мінімальної до максимальної кількості годин тощо.</w:t>
      </w:r>
    </w:p>
    <w:p w:rsidR="00C26E5C" w:rsidRDefault="00C26E5C" w:rsidP="00986083">
      <w:pPr>
        <w:ind w:firstLine="708"/>
        <w:jc w:val="both"/>
        <w:rPr>
          <w:rFonts w:ascii="Times New Roman" w:hAnsi="Times New Roman" w:cs="Times New Roman"/>
          <w:sz w:val="28"/>
          <w:szCs w:val="28"/>
          <w:lang w:val="ru-RU"/>
        </w:rPr>
      </w:pPr>
      <w:r w:rsidRPr="00C26E5C">
        <w:rPr>
          <w:rFonts w:ascii="Times New Roman" w:hAnsi="Times New Roman" w:cs="Times New Roman"/>
          <w:sz w:val="28"/>
          <w:szCs w:val="28"/>
          <w:lang w:val="ru-RU"/>
        </w:rPr>
        <w:t xml:space="preserve"> Під час вибору модельних навчальних програм для освітньої програми закладу зверталась увага на раціональне в</w:t>
      </w:r>
      <w:r>
        <w:rPr>
          <w:rFonts w:ascii="Times New Roman" w:hAnsi="Times New Roman" w:cs="Times New Roman"/>
          <w:sz w:val="28"/>
          <w:szCs w:val="28"/>
          <w:lang w:val="ru-RU"/>
        </w:rPr>
        <w:t>икористання навчального часу. Сф</w:t>
      </w:r>
      <w:r w:rsidRPr="00C26E5C">
        <w:rPr>
          <w:rFonts w:ascii="Times New Roman" w:hAnsi="Times New Roman" w:cs="Times New Roman"/>
          <w:sz w:val="28"/>
          <w:szCs w:val="28"/>
          <w:lang w:val="ru-RU"/>
        </w:rPr>
        <w:t>ормована з окреми</w:t>
      </w:r>
      <w:r>
        <w:rPr>
          <w:rFonts w:ascii="Times New Roman" w:hAnsi="Times New Roman" w:cs="Times New Roman"/>
          <w:sz w:val="28"/>
          <w:szCs w:val="28"/>
          <w:lang w:val="ru-RU"/>
        </w:rPr>
        <w:t>х модельних та/</w:t>
      </w:r>
      <w:r w:rsidRPr="00C26E5C">
        <w:rPr>
          <w:rFonts w:ascii="Times New Roman" w:hAnsi="Times New Roman" w:cs="Times New Roman"/>
          <w:sz w:val="28"/>
          <w:szCs w:val="28"/>
          <w:lang w:val="ru-RU"/>
        </w:rPr>
        <w:t>або навчальних програм освітня програма закладу є цілісним комплексом, кожен компонент якого реалізує свої цілі та ункції у тісному взаємозв’язку з іншими компонентами для ормування цілісної компетентної особистості. Ці взаємозв’язки реалізовуються не лише на рівні базових знань з окремих предметів, а й на рівні досягнення очікуваних результатів та видів діяльності. Перелік модельних та або навчальних програм в освітній програмі закладу охоплює досягнення учнями результатів навчання з усіх визначених Державним стандартом освітніх галузей. Заклад освіти здійснив вибір модельних навчальних програм для закладів загальної середньої освіти з-поміж тих, яким надано гри «</w:t>
      </w:r>
      <w:r>
        <w:rPr>
          <w:rFonts w:ascii="Times New Roman" w:hAnsi="Times New Roman" w:cs="Times New Roman"/>
          <w:sz w:val="28"/>
          <w:szCs w:val="28"/>
          <w:lang w:val="ru-RU"/>
        </w:rPr>
        <w:t>Р</w:t>
      </w:r>
      <w:r w:rsidRPr="00C26E5C">
        <w:rPr>
          <w:rFonts w:ascii="Times New Roman" w:hAnsi="Times New Roman" w:cs="Times New Roman"/>
          <w:sz w:val="28"/>
          <w:szCs w:val="28"/>
          <w:lang w:val="ru-RU"/>
        </w:rPr>
        <w:t>екомендовано Міністерство освіти і науки країни»</w:t>
      </w:r>
      <w:r>
        <w:rPr>
          <w:rFonts w:ascii="Times New Roman" w:hAnsi="Times New Roman" w:cs="Times New Roman"/>
          <w:sz w:val="28"/>
          <w:szCs w:val="28"/>
          <w:lang w:val="ru-RU"/>
        </w:rPr>
        <w:t xml:space="preserve"> (</w:t>
      </w:r>
      <w:r w:rsidR="00500388">
        <w:rPr>
          <w:rFonts w:ascii="Times New Roman" w:hAnsi="Times New Roman" w:cs="Times New Roman"/>
          <w:sz w:val="28"/>
          <w:szCs w:val="28"/>
          <w:lang w:val="ru-RU"/>
        </w:rPr>
        <w:t>н</w:t>
      </w:r>
      <w:r w:rsidRPr="00C26E5C">
        <w:rPr>
          <w:rFonts w:ascii="Times New Roman" w:hAnsi="Times New Roman" w:cs="Times New Roman"/>
          <w:sz w:val="28"/>
          <w:szCs w:val="28"/>
          <w:lang w:val="ru-RU"/>
        </w:rPr>
        <w:t xml:space="preserve">аказ </w:t>
      </w:r>
      <w:r w:rsidR="00500388">
        <w:rPr>
          <w:rFonts w:ascii="Times New Roman" w:hAnsi="Times New Roman" w:cs="Times New Roman"/>
          <w:sz w:val="28"/>
          <w:szCs w:val="28"/>
          <w:lang w:val="ru-RU"/>
        </w:rPr>
        <w:t>МОН №795 від 12 липня 2021 р.</w:t>
      </w:r>
      <w:r w:rsidRPr="00C26E5C">
        <w:rPr>
          <w:rFonts w:ascii="Times New Roman" w:hAnsi="Times New Roman" w:cs="Times New Roman"/>
          <w:sz w:val="28"/>
          <w:szCs w:val="28"/>
          <w:lang w:val="ru-RU"/>
        </w:rPr>
        <w:t xml:space="preserve">). </w:t>
      </w:r>
    </w:p>
    <w:p w:rsidR="00986083" w:rsidRDefault="00500388" w:rsidP="0098608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На основі модельної та/</w:t>
      </w:r>
      <w:r w:rsidR="00C26E5C" w:rsidRPr="00C26E5C">
        <w:rPr>
          <w:rFonts w:ascii="Times New Roman" w:hAnsi="Times New Roman" w:cs="Times New Roman"/>
          <w:sz w:val="28"/>
          <w:szCs w:val="28"/>
          <w:lang w:val="ru-RU"/>
        </w:rPr>
        <w:t>або затвердженої педагогічною радою навчальної програми</w:t>
      </w:r>
      <w:r w:rsidR="00430697">
        <w:rPr>
          <w:rFonts w:ascii="Times New Roman" w:hAnsi="Times New Roman" w:cs="Times New Roman"/>
          <w:sz w:val="28"/>
          <w:szCs w:val="28"/>
          <w:lang w:val="ru-RU"/>
        </w:rPr>
        <w:t xml:space="preserve"> предмета/</w:t>
      </w:r>
      <w:r w:rsidR="00C26E5C" w:rsidRPr="00C26E5C">
        <w:rPr>
          <w:rFonts w:ascii="Times New Roman" w:hAnsi="Times New Roman" w:cs="Times New Roman"/>
          <w:sz w:val="28"/>
          <w:szCs w:val="28"/>
          <w:lang w:val="ru-RU"/>
        </w:rPr>
        <w:t>інтегрованого курсу вчитель складає календарно</w:t>
      </w:r>
      <w:r w:rsidR="00EA45E0">
        <w:rPr>
          <w:rFonts w:ascii="Times New Roman" w:hAnsi="Times New Roman" w:cs="Times New Roman"/>
          <w:sz w:val="28"/>
          <w:szCs w:val="28"/>
          <w:lang w:val="ru-RU"/>
        </w:rPr>
        <w:t>-</w:t>
      </w:r>
      <w:r w:rsidR="00C26E5C" w:rsidRPr="00C26E5C">
        <w:rPr>
          <w:rFonts w:ascii="Times New Roman" w:hAnsi="Times New Roman" w:cs="Times New Roman"/>
          <w:sz w:val="28"/>
          <w:szCs w:val="28"/>
          <w:lang w:val="ru-RU"/>
        </w:rPr>
        <w:t xml:space="preserve">тематичне планування з урахуванням навчальних можливостей учнів класу. Календарно-тематичне та поурочне планування здійснюється вчителем у довільній </w:t>
      </w:r>
      <w:r w:rsidR="00C26E5C">
        <w:rPr>
          <w:rFonts w:ascii="Times New Roman" w:hAnsi="Times New Roman" w:cs="Times New Roman"/>
          <w:sz w:val="28"/>
          <w:szCs w:val="28"/>
          <w:lang w:val="ru-RU"/>
        </w:rPr>
        <w:t>ф</w:t>
      </w:r>
      <w:r w:rsidR="00C26E5C" w:rsidRPr="00C26E5C">
        <w:rPr>
          <w:rFonts w:ascii="Times New Roman" w:hAnsi="Times New Roman" w:cs="Times New Roman"/>
          <w:sz w:val="28"/>
          <w:szCs w:val="28"/>
          <w:lang w:val="ru-RU"/>
        </w:rPr>
        <w:t>ормі, у тому числі з використанням друкованих чи електронних</w:t>
      </w:r>
      <w:r w:rsidR="00C26E5C">
        <w:rPr>
          <w:rFonts w:ascii="Times New Roman" w:hAnsi="Times New Roman" w:cs="Times New Roman"/>
          <w:sz w:val="28"/>
          <w:szCs w:val="28"/>
          <w:lang w:val="ru-RU"/>
        </w:rPr>
        <w:t xml:space="preserve"> </w:t>
      </w:r>
      <w:r w:rsidR="00C26E5C" w:rsidRPr="00C26E5C">
        <w:rPr>
          <w:rFonts w:ascii="Times New Roman" w:hAnsi="Times New Roman" w:cs="Times New Roman"/>
          <w:sz w:val="28"/>
          <w:szCs w:val="28"/>
          <w:lang w:val="ru-RU"/>
        </w:rPr>
        <w:t>джерел тощо. Форма</w:t>
      </w:r>
      <w:r w:rsidR="00986083">
        <w:rPr>
          <w:rFonts w:ascii="Times New Roman" w:hAnsi="Times New Roman" w:cs="Times New Roman"/>
          <w:sz w:val="28"/>
          <w:szCs w:val="28"/>
          <w:lang w:val="ru-RU"/>
        </w:rPr>
        <w:t>т, обсяг, структура, зміст та оф</w:t>
      </w:r>
      <w:r w:rsidR="00C26E5C" w:rsidRPr="00C26E5C">
        <w:rPr>
          <w:rFonts w:ascii="Times New Roman" w:hAnsi="Times New Roman" w:cs="Times New Roman"/>
          <w:sz w:val="28"/>
          <w:szCs w:val="28"/>
          <w:lang w:val="ru-RU"/>
        </w:rPr>
        <w:t xml:space="preserve">ормлення календарнотематичних планів та поурочних планів-конспектів є індивідуальною справою вчителя. </w:t>
      </w:r>
    </w:p>
    <w:p w:rsidR="00986083" w:rsidRDefault="00C26E5C" w:rsidP="00986083">
      <w:pPr>
        <w:ind w:firstLine="708"/>
        <w:jc w:val="both"/>
        <w:rPr>
          <w:rFonts w:ascii="Times New Roman" w:hAnsi="Times New Roman" w:cs="Times New Roman"/>
          <w:sz w:val="28"/>
          <w:szCs w:val="28"/>
          <w:lang w:val="ru-RU"/>
        </w:rPr>
      </w:pPr>
      <w:r w:rsidRPr="00C26E5C">
        <w:rPr>
          <w:rFonts w:ascii="Times New Roman" w:hAnsi="Times New Roman" w:cs="Times New Roman"/>
          <w:sz w:val="28"/>
          <w:szCs w:val="28"/>
          <w:lang w:val="ru-RU"/>
        </w:rPr>
        <w:t xml:space="preserve">Автономія вчителя забезпечена академічною свободою, включаючи свободу викладання, свободу від втручання в педагогічну, науково- педагогічну та наукову діяльність, вільним вибором </w:t>
      </w:r>
      <w:r w:rsidR="00986083">
        <w:rPr>
          <w:rFonts w:ascii="Times New Roman" w:hAnsi="Times New Roman" w:cs="Times New Roman"/>
          <w:sz w:val="28"/>
          <w:szCs w:val="28"/>
          <w:lang w:val="ru-RU"/>
        </w:rPr>
        <w:t>ф</w:t>
      </w:r>
      <w:r w:rsidRPr="00C26E5C">
        <w:rPr>
          <w:rFonts w:ascii="Times New Roman" w:hAnsi="Times New Roman" w:cs="Times New Roman"/>
          <w:sz w:val="28"/>
          <w:szCs w:val="28"/>
          <w:lang w:val="ru-RU"/>
        </w:rPr>
        <w:t xml:space="preserve">орм, методів і засобів навчання, що відповідають освітній програмі, розробленням та впровадженням авторських навчальних програм, проєктів, освітніх методик і технологій, методів і засобів, насамперед методик компетентнісного навчання. </w:t>
      </w:r>
    </w:p>
    <w:p w:rsidR="001D1710" w:rsidRDefault="00C26E5C" w:rsidP="00500388">
      <w:pPr>
        <w:ind w:firstLine="708"/>
        <w:jc w:val="both"/>
        <w:rPr>
          <w:rFonts w:ascii="Times New Roman" w:hAnsi="Times New Roman" w:cs="Times New Roman"/>
          <w:lang w:val="ru-RU"/>
        </w:rPr>
      </w:pPr>
      <w:r w:rsidRPr="00C26E5C">
        <w:rPr>
          <w:rFonts w:ascii="Times New Roman" w:hAnsi="Times New Roman" w:cs="Times New Roman"/>
          <w:sz w:val="28"/>
          <w:szCs w:val="28"/>
          <w:lang w:val="ru-RU"/>
        </w:rPr>
        <w:t xml:space="preserve">Під час розроблення календарно-тематичного та системи поурочного планування вчитель має самостійно вибудовувати послідовність ормування очікуваних результатів навчання, враховуючи при цьому послідовність розгортання змісту в навчальній програмі. читель може переносити теми уроків, відповідно до того, як учні засвоїли навчальний матеріал, визначати кількість годин на вивчення окремих тем. </w:t>
      </w:r>
    </w:p>
    <w:p w:rsidR="001D1710" w:rsidRDefault="001D1710" w:rsidP="00AB5BAB">
      <w:pPr>
        <w:ind w:firstLine="708"/>
        <w:jc w:val="both"/>
        <w:rPr>
          <w:rFonts w:ascii="Times New Roman" w:hAnsi="Times New Roman" w:cs="Times New Roman"/>
          <w:lang w:val="ru-RU"/>
        </w:rPr>
      </w:pPr>
    </w:p>
    <w:p w:rsidR="00C43231" w:rsidRDefault="00C43231" w:rsidP="00AB5BAB">
      <w:pPr>
        <w:ind w:firstLine="708"/>
        <w:jc w:val="both"/>
        <w:rPr>
          <w:rFonts w:ascii="Times New Roman" w:hAnsi="Times New Roman" w:cs="Times New Roman"/>
          <w:lang w:val="ru-RU"/>
        </w:rPr>
      </w:pPr>
    </w:p>
    <w:p w:rsidR="00C43231" w:rsidRDefault="00C43231" w:rsidP="00AB5BAB">
      <w:pPr>
        <w:ind w:firstLine="708"/>
        <w:jc w:val="both"/>
        <w:rPr>
          <w:rFonts w:ascii="Times New Roman" w:hAnsi="Times New Roman" w:cs="Times New Roman"/>
          <w:lang w:val="ru-RU"/>
        </w:rPr>
      </w:pPr>
    </w:p>
    <w:p w:rsidR="00C43231" w:rsidRPr="00AB5BAB" w:rsidRDefault="00C43231" w:rsidP="00AB5BAB">
      <w:pPr>
        <w:ind w:firstLine="708"/>
        <w:jc w:val="both"/>
        <w:rPr>
          <w:rFonts w:ascii="Times New Roman" w:hAnsi="Times New Roman" w:cs="Times New Roman"/>
          <w:lang w:val="ru-RU"/>
        </w:rPr>
      </w:pPr>
    </w:p>
    <w:p w:rsidR="00B13E26" w:rsidRDefault="00AB5BAB" w:rsidP="00AB5BAB">
      <w:pPr>
        <w:widowControl/>
        <w:spacing w:line="0" w:lineRule="atLeast"/>
        <w:jc w:val="center"/>
        <w:rPr>
          <w:rFonts w:ascii="Times New Roman" w:eastAsia="Times New Roman" w:hAnsi="Times New Roman" w:cs="Times New Roman"/>
          <w:b/>
          <w:bCs/>
          <w:i/>
          <w:color w:val="auto"/>
          <w:sz w:val="28"/>
          <w:szCs w:val="28"/>
          <w:lang w:val="ru-RU" w:eastAsia="ru-RU"/>
        </w:rPr>
      </w:pPr>
      <w:r w:rsidRPr="00AB5BAB">
        <w:rPr>
          <w:rFonts w:ascii="Times New Roman" w:eastAsia="Times New Roman" w:hAnsi="Times New Roman" w:cs="Times New Roman"/>
          <w:b/>
          <w:bCs/>
          <w:i/>
          <w:color w:val="auto"/>
          <w:sz w:val="28"/>
          <w:szCs w:val="28"/>
          <w:lang w:val="ru-RU" w:eastAsia="ru-RU"/>
        </w:rPr>
        <w:lastRenderedPageBreak/>
        <w:t>Перелік модельних навчальних програм</w:t>
      </w:r>
    </w:p>
    <w:p w:rsidR="00AB5BAB" w:rsidRPr="00AB5BAB" w:rsidRDefault="00AB5BAB" w:rsidP="00AB5BAB">
      <w:pPr>
        <w:widowControl/>
        <w:spacing w:line="0" w:lineRule="atLeast"/>
        <w:jc w:val="center"/>
        <w:rPr>
          <w:rFonts w:ascii="Times New Roman" w:eastAsia="Times New Roman" w:hAnsi="Times New Roman" w:cs="Times New Roman"/>
          <w:b/>
          <w:bCs/>
          <w:i/>
          <w:color w:val="auto"/>
          <w:sz w:val="28"/>
          <w:szCs w:val="28"/>
          <w:lang w:val="ru-RU" w:eastAsia="ru-RU" w:bidi="ar-SA"/>
        </w:rPr>
      </w:pPr>
    </w:p>
    <w:tbl>
      <w:tblPr>
        <w:tblStyle w:val="11"/>
        <w:tblW w:w="9809" w:type="dxa"/>
        <w:tblInd w:w="0" w:type="dxa"/>
        <w:tblLook w:val="04A0" w:firstRow="1" w:lastRow="0" w:firstColumn="1" w:lastColumn="0" w:noHBand="0" w:noVBand="1"/>
      </w:tblPr>
      <w:tblGrid>
        <w:gridCol w:w="506"/>
        <w:gridCol w:w="1870"/>
        <w:gridCol w:w="7433"/>
      </w:tblGrid>
      <w:tr w:rsidR="00682F51" w:rsidRPr="00682F51" w:rsidTr="0048175F">
        <w:tc>
          <w:tcPr>
            <w:tcW w:w="506" w:type="dxa"/>
            <w:tcBorders>
              <w:top w:val="single" w:sz="4" w:space="0" w:color="auto"/>
              <w:left w:val="single" w:sz="4" w:space="0" w:color="auto"/>
              <w:bottom w:val="single" w:sz="4" w:space="0" w:color="auto"/>
              <w:right w:val="single" w:sz="4" w:space="0" w:color="auto"/>
            </w:tcBorders>
            <w:hideMark/>
          </w:tcPr>
          <w:p w:rsidR="00682F51" w:rsidRPr="00682F51" w:rsidRDefault="00682F51" w:rsidP="00682F51">
            <w:pPr>
              <w:autoSpaceDN w:val="0"/>
              <w:jc w:val="center"/>
              <w:rPr>
                <w:rFonts w:ascii="Times New Roman" w:eastAsia="Calibri" w:hAnsi="Times New Roman" w:cs="Times New Roman"/>
                <w:color w:val="auto"/>
                <w:lang w:val="uk-UA" w:bidi="ar-SA"/>
              </w:rPr>
            </w:pPr>
            <w:r w:rsidRPr="00682F51">
              <w:rPr>
                <w:rFonts w:ascii="Times New Roman" w:eastAsia="Calibri" w:hAnsi="Times New Roman" w:cs="Times New Roman"/>
                <w:color w:val="auto"/>
                <w:lang w:val="uk-UA" w:bidi="ar-SA"/>
              </w:rPr>
              <w:t>№ з/п</w:t>
            </w:r>
          </w:p>
        </w:tc>
        <w:tc>
          <w:tcPr>
            <w:tcW w:w="1870" w:type="dxa"/>
            <w:tcBorders>
              <w:top w:val="single" w:sz="4" w:space="0" w:color="auto"/>
              <w:left w:val="single" w:sz="4" w:space="0" w:color="auto"/>
              <w:bottom w:val="single" w:sz="4" w:space="0" w:color="auto"/>
              <w:right w:val="single" w:sz="4" w:space="0" w:color="auto"/>
            </w:tcBorders>
            <w:hideMark/>
          </w:tcPr>
          <w:p w:rsidR="00682F51" w:rsidRPr="00682F51" w:rsidRDefault="00682F51" w:rsidP="00682F51">
            <w:pPr>
              <w:autoSpaceDN w:val="0"/>
              <w:jc w:val="center"/>
              <w:rPr>
                <w:rFonts w:ascii="Times New Roman" w:eastAsia="Calibri" w:hAnsi="Times New Roman" w:cs="Times New Roman"/>
                <w:b/>
                <w:bCs/>
                <w:color w:val="auto"/>
                <w:lang w:val="uk-UA" w:bidi="ar-SA"/>
              </w:rPr>
            </w:pPr>
            <w:r w:rsidRPr="00682F51">
              <w:rPr>
                <w:rFonts w:ascii="Times New Roman" w:eastAsia="Calibri" w:hAnsi="Times New Roman" w:cs="Times New Roman"/>
                <w:b/>
                <w:bCs/>
                <w:color w:val="auto"/>
                <w:lang w:val="uk-UA" w:bidi="ar-SA"/>
              </w:rPr>
              <w:t>Предмет</w:t>
            </w:r>
          </w:p>
        </w:tc>
        <w:tc>
          <w:tcPr>
            <w:tcW w:w="7433" w:type="dxa"/>
            <w:tcBorders>
              <w:top w:val="single" w:sz="4" w:space="0" w:color="auto"/>
              <w:left w:val="single" w:sz="4" w:space="0" w:color="auto"/>
              <w:bottom w:val="single" w:sz="4" w:space="0" w:color="auto"/>
              <w:right w:val="single" w:sz="4" w:space="0" w:color="auto"/>
            </w:tcBorders>
            <w:hideMark/>
          </w:tcPr>
          <w:p w:rsidR="00682F51" w:rsidRPr="00682F51" w:rsidRDefault="00682F51" w:rsidP="00682F51">
            <w:pPr>
              <w:autoSpaceDN w:val="0"/>
              <w:jc w:val="center"/>
              <w:rPr>
                <w:rFonts w:ascii="Times New Roman" w:eastAsia="Calibri" w:hAnsi="Times New Roman" w:cs="Times New Roman"/>
                <w:b/>
                <w:bCs/>
                <w:color w:val="auto"/>
                <w:lang w:val="uk-UA" w:bidi="ar-SA"/>
              </w:rPr>
            </w:pPr>
            <w:r w:rsidRPr="00682F51">
              <w:rPr>
                <w:rFonts w:ascii="Times New Roman" w:eastAsia="Calibri" w:hAnsi="Times New Roman" w:cs="Times New Roman"/>
                <w:b/>
                <w:bCs/>
                <w:color w:val="auto"/>
                <w:lang w:val="uk-UA" w:bidi="ar-SA"/>
              </w:rPr>
              <w:t>Модельна навчальна програма</w:t>
            </w:r>
          </w:p>
          <w:p w:rsidR="00682F51" w:rsidRPr="00682F51" w:rsidRDefault="00682F51" w:rsidP="00682F51">
            <w:pPr>
              <w:autoSpaceDN w:val="0"/>
              <w:jc w:val="both"/>
              <w:rPr>
                <w:rFonts w:ascii="Times New Roman" w:eastAsia="Calibri" w:hAnsi="Times New Roman" w:cs="Times New Roman"/>
                <w:color w:val="auto"/>
                <w:lang w:val="uk-UA" w:bidi="ar-SA"/>
              </w:rPr>
            </w:pPr>
          </w:p>
        </w:tc>
      </w:tr>
      <w:tr w:rsidR="00682F51" w:rsidRPr="00682F51" w:rsidTr="0048175F">
        <w:tc>
          <w:tcPr>
            <w:tcW w:w="9809" w:type="dxa"/>
            <w:gridSpan w:val="3"/>
            <w:tcBorders>
              <w:top w:val="single" w:sz="4" w:space="0" w:color="auto"/>
              <w:left w:val="single" w:sz="4" w:space="0" w:color="auto"/>
              <w:bottom w:val="single" w:sz="4" w:space="0" w:color="auto"/>
              <w:right w:val="single" w:sz="4" w:space="0" w:color="auto"/>
            </w:tcBorders>
            <w:hideMark/>
          </w:tcPr>
          <w:p w:rsidR="00682F51" w:rsidRPr="00682F51" w:rsidRDefault="00682F51" w:rsidP="00682F51">
            <w:pPr>
              <w:shd w:val="clear" w:color="auto" w:fill="FFFFFF"/>
              <w:autoSpaceDN w:val="0"/>
              <w:jc w:val="both"/>
              <w:textAlignment w:val="baseline"/>
              <w:rPr>
                <w:rFonts w:ascii="Times New Roman" w:eastAsia="Times New Roman" w:hAnsi="Times New Roman" w:cs="Times New Roman"/>
                <w:b/>
                <w:bCs/>
                <w:color w:val="auto"/>
                <w:bdr w:val="none" w:sz="0" w:space="0" w:color="auto" w:frame="1"/>
                <w:lang w:val="uk-UA" w:eastAsia="ru-RU" w:bidi="ar-SA"/>
              </w:rPr>
            </w:pPr>
            <w:r w:rsidRPr="00682F51">
              <w:rPr>
                <w:rFonts w:ascii="Times New Roman" w:eastAsia="Times New Roman" w:hAnsi="Times New Roman" w:cs="Times New Roman"/>
                <w:b/>
                <w:bCs/>
                <w:color w:val="auto"/>
                <w:bdr w:val="none" w:sz="0" w:space="0" w:color="auto" w:frame="1"/>
                <w:lang w:val="uk-UA" w:eastAsia="ru-RU" w:bidi="ar-SA"/>
              </w:rPr>
              <w:t>Мовно-літературна освітня галузь</w:t>
            </w:r>
          </w:p>
        </w:tc>
      </w:tr>
      <w:tr w:rsidR="00682F51" w:rsidRPr="003C0856" w:rsidTr="0048175F">
        <w:tc>
          <w:tcPr>
            <w:tcW w:w="506" w:type="dxa"/>
            <w:tcBorders>
              <w:top w:val="single" w:sz="4" w:space="0" w:color="auto"/>
              <w:left w:val="single" w:sz="4" w:space="0" w:color="auto"/>
              <w:bottom w:val="single" w:sz="4" w:space="0" w:color="auto"/>
              <w:right w:val="single" w:sz="4" w:space="0" w:color="auto"/>
            </w:tcBorders>
            <w:hideMark/>
          </w:tcPr>
          <w:p w:rsidR="00682F51" w:rsidRPr="00682F51" w:rsidRDefault="00682F51" w:rsidP="00682F51">
            <w:pPr>
              <w:autoSpaceDN w:val="0"/>
              <w:jc w:val="center"/>
              <w:rPr>
                <w:rFonts w:ascii="Times New Roman" w:eastAsia="Calibri" w:hAnsi="Times New Roman" w:cs="Times New Roman"/>
                <w:color w:val="auto"/>
                <w:lang w:val="uk-UA" w:bidi="ar-SA"/>
              </w:rPr>
            </w:pPr>
            <w:r w:rsidRPr="00682F51">
              <w:rPr>
                <w:rFonts w:ascii="Times New Roman" w:eastAsia="Calibri" w:hAnsi="Times New Roman" w:cs="Times New Roman"/>
                <w:color w:val="auto"/>
                <w:lang w:val="uk-UA" w:bidi="ar-SA"/>
              </w:rPr>
              <w:t>1</w:t>
            </w:r>
          </w:p>
        </w:tc>
        <w:tc>
          <w:tcPr>
            <w:tcW w:w="1870" w:type="dxa"/>
            <w:tcBorders>
              <w:top w:val="single" w:sz="4" w:space="0" w:color="auto"/>
              <w:left w:val="single" w:sz="4" w:space="0" w:color="auto"/>
              <w:bottom w:val="single" w:sz="4" w:space="0" w:color="auto"/>
              <w:right w:val="single" w:sz="4" w:space="0" w:color="auto"/>
            </w:tcBorders>
            <w:hideMark/>
          </w:tcPr>
          <w:p w:rsidR="00682F51" w:rsidRPr="00682F51" w:rsidRDefault="00682F51" w:rsidP="00682F51">
            <w:pPr>
              <w:autoSpaceDN w:val="0"/>
              <w:rPr>
                <w:rFonts w:ascii="Times New Roman" w:eastAsia="Calibri" w:hAnsi="Times New Roman" w:cs="Times New Roman"/>
                <w:color w:val="auto"/>
                <w:lang w:val="uk-UA" w:bidi="ar-SA"/>
              </w:rPr>
            </w:pPr>
            <w:r w:rsidRPr="00682F51">
              <w:rPr>
                <w:rFonts w:ascii="Times New Roman" w:eastAsia="Calibri" w:hAnsi="Times New Roman" w:cs="Times New Roman"/>
                <w:color w:val="auto"/>
                <w:bdr w:val="none" w:sz="0" w:space="0" w:color="auto" w:frame="1"/>
                <w:shd w:val="clear" w:color="auto" w:fill="FFFFFF"/>
                <w:lang w:val="uk-UA" w:bidi="ar-SA"/>
              </w:rPr>
              <w:t>Українська мова</w:t>
            </w:r>
          </w:p>
        </w:tc>
        <w:tc>
          <w:tcPr>
            <w:tcW w:w="7433" w:type="dxa"/>
            <w:tcBorders>
              <w:top w:val="single" w:sz="4" w:space="0" w:color="auto"/>
              <w:left w:val="single" w:sz="4" w:space="0" w:color="auto"/>
              <w:bottom w:val="single" w:sz="4" w:space="0" w:color="auto"/>
              <w:right w:val="single" w:sz="4" w:space="0" w:color="auto"/>
            </w:tcBorders>
            <w:hideMark/>
          </w:tcPr>
          <w:p w:rsidR="00682F51" w:rsidRDefault="00682F51" w:rsidP="00682F51">
            <w:pPr>
              <w:autoSpaceDN w:val="0"/>
              <w:jc w:val="both"/>
              <w:rPr>
                <w:rFonts w:ascii="Times New Roman" w:eastAsia="Calibri" w:hAnsi="Times New Roman" w:cs="Times New Roman"/>
                <w:color w:val="auto"/>
                <w:lang w:val="uk-UA" w:bidi="ar-SA"/>
              </w:rPr>
            </w:pPr>
            <w:r w:rsidRPr="00682F51">
              <w:rPr>
                <w:rFonts w:ascii="Times New Roman" w:eastAsia="Calibri" w:hAnsi="Times New Roman" w:cs="Times New Roman"/>
                <w:color w:val="auto"/>
                <w:lang w:val="uk-UA" w:bidi="ar-SA"/>
              </w:rPr>
              <w:t xml:space="preserve"> </w:t>
            </w:r>
            <w:r w:rsidR="00C83645" w:rsidRPr="00C83645">
              <w:rPr>
                <w:rFonts w:ascii="Times New Roman" w:eastAsia="Calibri" w:hAnsi="Times New Roman" w:cs="Times New Roman"/>
                <w:color w:val="auto"/>
                <w:lang w:val="uk-UA" w:bidi="ar-SA"/>
              </w:rPr>
              <w:t>«Українська мова. 5-6 класи» для закладів загальної середньої освіти (автори Голуб Н.Б., Горошкіна О.М.)</w:t>
            </w:r>
            <w:r w:rsidR="008C1145">
              <w:rPr>
                <w:rFonts w:ascii="Times New Roman" w:eastAsia="Calibri" w:hAnsi="Times New Roman" w:cs="Times New Roman"/>
                <w:color w:val="auto"/>
                <w:lang w:val="uk-UA" w:bidi="ar-SA"/>
              </w:rPr>
              <w:t xml:space="preserve"> (наказ МОН </w:t>
            </w:r>
            <w:r w:rsidR="008C1145" w:rsidRPr="008C1145">
              <w:rPr>
                <w:rFonts w:ascii="Times New Roman" w:hAnsi="Times New Roman" w:cs="Times New Roman"/>
                <w:lang w:val="uk-UA"/>
              </w:rPr>
              <w:t>України від 12.07.2021 №795)</w:t>
            </w:r>
          </w:p>
          <w:p w:rsidR="008C1145" w:rsidRPr="00682F51" w:rsidRDefault="008C1145" w:rsidP="00682F51">
            <w:pPr>
              <w:autoSpaceDN w:val="0"/>
              <w:jc w:val="both"/>
              <w:rPr>
                <w:rFonts w:ascii="Times New Roman" w:eastAsia="Calibri" w:hAnsi="Times New Roman" w:cs="Times New Roman"/>
                <w:color w:val="auto"/>
                <w:lang w:val="uk-UA" w:bidi="ar-SA"/>
              </w:rPr>
            </w:pPr>
            <w:r w:rsidRPr="008C1145">
              <w:rPr>
                <w:rFonts w:ascii="Times New Roman" w:eastAsia="Calibri" w:hAnsi="Times New Roman" w:cs="Times New Roman"/>
                <w:color w:val="auto"/>
                <w:lang w:val="uk-UA" w:bidi="ar-SA"/>
              </w:rPr>
              <w:t>«Українська мова. 7–9 класи» для закладів загальної середньої освіти (авт. Голуб Н.Б., Горошкіна О.М.) (наказ Міністерства освіти і науки України від 24.07.2023 № 883)</w:t>
            </w:r>
          </w:p>
        </w:tc>
      </w:tr>
      <w:tr w:rsidR="00682F51" w:rsidRPr="008176EE" w:rsidTr="0048175F">
        <w:tc>
          <w:tcPr>
            <w:tcW w:w="506" w:type="dxa"/>
            <w:tcBorders>
              <w:top w:val="single" w:sz="4" w:space="0" w:color="auto"/>
              <w:left w:val="single" w:sz="4" w:space="0" w:color="auto"/>
              <w:bottom w:val="single" w:sz="4" w:space="0" w:color="auto"/>
              <w:right w:val="single" w:sz="4" w:space="0" w:color="auto"/>
            </w:tcBorders>
            <w:hideMark/>
          </w:tcPr>
          <w:p w:rsidR="00682F51" w:rsidRPr="00682F51" w:rsidRDefault="00682F51" w:rsidP="00682F51">
            <w:pPr>
              <w:autoSpaceDN w:val="0"/>
              <w:jc w:val="center"/>
              <w:rPr>
                <w:rFonts w:ascii="Times New Roman" w:eastAsia="Calibri" w:hAnsi="Times New Roman" w:cs="Times New Roman"/>
                <w:color w:val="auto"/>
                <w:lang w:val="uk-UA" w:bidi="ar-SA"/>
              </w:rPr>
            </w:pPr>
            <w:r w:rsidRPr="00682F51">
              <w:rPr>
                <w:rFonts w:ascii="Times New Roman" w:eastAsia="Calibri" w:hAnsi="Times New Roman" w:cs="Times New Roman"/>
                <w:color w:val="auto"/>
                <w:lang w:val="uk-UA" w:bidi="ar-SA"/>
              </w:rPr>
              <w:t>2</w:t>
            </w:r>
          </w:p>
        </w:tc>
        <w:tc>
          <w:tcPr>
            <w:tcW w:w="1870" w:type="dxa"/>
            <w:tcBorders>
              <w:top w:val="single" w:sz="4" w:space="0" w:color="auto"/>
              <w:left w:val="single" w:sz="4" w:space="0" w:color="auto"/>
              <w:bottom w:val="single" w:sz="4" w:space="0" w:color="auto"/>
              <w:right w:val="single" w:sz="4" w:space="0" w:color="auto"/>
            </w:tcBorders>
            <w:hideMark/>
          </w:tcPr>
          <w:p w:rsidR="00682F51" w:rsidRPr="00682F51" w:rsidRDefault="00682F51" w:rsidP="00682F51">
            <w:pPr>
              <w:autoSpaceDN w:val="0"/>
              <w:rPr>
                <w:rFonts w:ascii="Times New Roman" w:eastAsia="Calibri" w:hAnsi="Times New Roman" w:cs="Times New Roman"/>
                <w:color w:val="auto"/>
                <w:lang w:val="uk-UA" w:bidi="ar-SA"/>
              </w:rPr>
            </w:pPr>
            <w:r w:rsidRPr="00682F51">
              <w:rPr>
                <w:rFonts w:ascii="Times New Roman" w:eastAsia="Calibri" w:hAnsi="Times New Roman" w:cs="Times New Roman"/>
                <w:color w:val="auto"/>
                <w:bdr w:val="none" w:sz="0" w:space="0" w:color="auto" w:frame="1"/>
                <w:shd w:val="clear" w:color="auto" w:fill="FFFFFF"/>
                <w:lang w:val="uk-UA" w:bidi="ar-SA"/>
              </w:rPr>
              <w:t>Українська література</w:t>
            </w:r>
          </w:p>
        </w:tc>
        <w:tc>
          <w:tcPr>
            <w:tcW w:w="7433" w:type="dxa"/>
            <w:tcBorders>
              <w:top w:val="single" w:sz="4" w:space="0" w:color="auto"/>
              <w:left w:val="single" w:sz="4" w:space="0" w:color="auto"/>
              <w:bottom w:val="single" w:sz="4" w:space="0" w:color="auto"/>
              <w:right w:val="single" w:sz="4" w:space="0" w:color="auto"/>
            </w:tcBorders>
            <w:hideMark/>
          </w:tcPr>
          <w:p w:rsidR="008C1145" w:rsidRPr="008176EE" w:rsidRDefault="008176EE" w:rsidP="008176EE">
            <w:pPr>
              <w:autoSpaceDN w:val="0"/>
              <w:jc w:val="both"/>
              <w:rPr>
                <w:rFonts w:ascii="Times New Roman" w:eastAsia="Calibri" w:hAnsi="Times New Roman" w:cs="Times New Roman"/>
                <w:color w:val="auto"/>
                <w:lang w:val="uk-UA" w:bidi="ar-SA"/>
              </w:rPr>
            </w:pPr>
            <w:r w:rsidRPr="008176EE">
              <w:rPr>
                <w:rFonts w:ascii="Times New Roman" w:eastAsia="Calibri" w:hAnsi="Times New Roman" w:cs="Times New Roman"/>
                <w:color w:val="auto"/>
                <w:lang w:val="uk-UA" w:bidi="ar-SA"/>
              </w:rPr>
              <w:t>«Ук</w:t>
            </w:r>
            <w:r>
              <w:rPr>
                <w:rFonts w:ascii="Times New Roman" w:eastAsia="Calibri" w:hAnsi="Times New Roman" w:cs="Times New Roman"/>
                <w:color w:val="auto"/>
                <w:lang w:val="uk-UA" w:bidi="ar-SA"/>
              </w:rPr>
              <w:t xml:space="preserve">раїнська література. 5-6 класи» </w:t>
            </w:r>
            <w:r w:rsidRPr="008176EE">
              <w:rPr>
                <w:rFonts w:ascii="Times New Roman" w:eastAsia="Calibri" w:hAnsi="Times New Roman" w:cs="Times New Roman"/>
                <w:color w:val="auto"/>
                <w:lang w:val="uk-UA" w:bidi="ar-SA"/>
              </w:rPr>
              <w:t>для закладів загальної середньої освіти</w:t>
            </w:r>
            <w:r>
              <w:rPr>
                <w:rFonts w:ascii="Times New Roman" w:eastAsia="Calibri" w:hAnsi="Times New Roman" w:cs="Times New Roman"/>
                <w:color w:val="auto"/>
                <w:lang w:val="uk-UA" w:bidi="ar-SA"/>
              </w:rPr>
              <w:t xml:space="preserve"> </w:t>
            </w:r>
            <w:r w:rsidRPr="008176EE">
              <w:rPr>
                <w:rFonts w:ascii="Times New Roman" w:eastAsia="Calibri" w:hAnsi="Times New Roman" w:cs="Times New Roman"/>
                <w:color w:val="auto"/>
                <w:lang w:val="uk-UA" w:bidi="ar-SA"/>
              </w:rPr>
              <w:t xml:space="preserve">(автори: Архипова В.П., Січкар С.І., Шило С.Б.) </w:t>
            </w:r>
            <w:r w:rsidR="008C1145">
              <w:rPr>
                <w:rFonts w:ascii="Times New Roman" w:eastAsia="Calibri" w:hAnsi="Times New Roman" w:cs="Times New Roman"/>
                <w:color w:val="auto"/>
                <w:lang w:val="uk-UA" w:bidi="ar-SA"/>
              </w:rPr>
              <w:t xml:space="preserve">(наказ МОН </w:t>
            </w:r>
            <w:r w:rsidR="008C1145" w:rsidRPr="008C1145">
              <w:rPr>
                <w:rFonts w:ascii="Times New Roman" w:hAnsi="Times New Roman" w:cs="Times New Roman"/>
                <w:lang w:val="uk-UA"/>
              </w:rPr>
              <w:t>України від 12.07.2021 №795)</w:t>
            </w:r>
            <w:r>
              <w:rPr>
                <w:rFonts w:ascii="Times New Roman" w:hAnsi="Times New Roman" w:cs="Times New Roman"/>
                <w:lang w:val="uk-UA"/>
              </w:rPr>
              <w:t>.</w:t>
            </w:r>
          </w:p>
          <w:p w:rsidR="008176EE" w:rsidRPr="00682F51" w:rsidRDefault="008176EE" w:rsidP="008176EE">
            <w:pPr>
              <w:autoSpaceDN w:val="0"/>
              <w:jc w:val="both"/>
              <w:rPr>
                <w:rFonts w:ascii="Times New Roman" w:eastAsia="Calibri" w:hAnsi="Times New Roman" w:cs="Times New Roman"/>
                <w:color w:val="auto"/>
                <w:lang w:val="uk-UA" w:bidi="ar-SA"/>
              </w:rPr>
            </w:pPr>
            <w:r w:rsidRPr="008176EE">
              <w:rPr>
                <w:rFonts w:ascii="Times New Roman" w:eastAsia="Calibri" w:hAnsi="Times New Roman" w:cs="Times New Roman"/>
                <w:color w:val="auto"/>
                <w:lang w:val="uk-UA" w:bidi="ar-SA"/>
              </w:rPr>
              <w:t>«Ук</w:t>
            </w:r>
            <w:r>
              <w:rPr>
                <w:rFonts w:ascii="Times New Roman" w:eastAsia="Calibri" w:hAnsi="Times New Roman" w:cs="Times New Roman"/>
                <w:color w:val="auto"/>
                <w:lang w:val="uk-UA" w:bidi="ar-SA"/>
              </w:rPr>
              <w:t xml:space="preserve">раїнська література. 7-9 класи» </w:t>
            </w:r>
            <w:r w:rsidRPr="008176EE">
              <w:rPr>
                <w:rFonts w:ascii="Times New Roman" w:eastAsia="Calibri" w:hAnsi="Times New Roman" w:cs="Times New Roman"/>
                <w:color w:val="auto"/>
                <w:lang w:val="uk-UA" w:bidi="ar-SA"/>
              </w:rPr>
              <w:t>для закл</w:t>
            </w:r>
            <w:r>
              <w:rPr>
                <w:rFonts w:ascii="Times New Roman" w:eastAsia="Calibri" w:hAnsi="Times New Roman" w:cs="Times New Roman"/>
                <w:color w:val="auto"/>
                <w:lang w:val="uk-UA" w:bidi="ar-SA"/>
              </w:rPr>
              <w:t xml:space="preserve">адів загальної середньої освіти </w:t>
            </w:r>
            <w:r w:rsidRPr="008176EE">
              <w:rPr>
                <w:rFonts w:ascii="Times New Roman" w:eastAsia="Calibri" w:hAnsi="Times New Roman" w:cs="Times New Roman"/>
                <w:color w:val="auto"/>
                <w:lang w:val="uk-UA" w:bidi="ar-SA"/>
              </w:rPr>
              <w:t xml:space="preserve">(автори: Яценко Т. О., Пахаренко В. </w:t>
            </w:r>
            <w:r>
              <w:rPr>
                <w:rFonts w:ascii="Times New Roman" w:eastAsia="Calibri" w:hAnsi="Times New Roman" w:cs="Times New Roman"/>
                <w:color w:val="auto"/>
                <w:lang w:val="uk-UA" w:bidi="ar-SA"/>
              </w:rPr>
              <w:t xml:space="preserve">І., Слижук О. А., </w:t>
            </w:r>
            <w:r w:rsidR="008E1B68">
              <w:rPr>
                <w:rFonts w:ascii="Times New Roman" w:eastAsia="Calibri" w:hAnsi="Times New Roman" w:cs="Times New Roman"/>
                <w:color w:val="auto"/>
                <w:lang w:val="uk-UA" w:bidi="ar-SA"/>
              </w:rPr>
              <w:t xml:space="preserve">                   </w:t>
            </w:r>
            <w:r>
              <w:rPr>
                <w:rFonts w:ascii="Times New Roman" w:eastAsia="Calibri" w:hAnsi="Times New Roman" w:cs="Times New Roman"/>
                <w:color w:val="auto"/>
                <w:lang w:val="uk-UA" w:bidi="ar-SA"/>
              </w:rPr>
              <w:t xml:space="preserve">Тригуб І. А.) </w:t>
            </w:r>
            <w:r w:rsidRPr="008176EE">
              <w:rPr>
                <w:rFonts w:ascii="Times New Roman" w:eastAsia="Calibri" w:hAnsi="Times New Roman" w:cs="Times New Roman"/>
                <w:color w:val="auto"/>
                <w:lang w:val="uk-UA" w:bidi="ar-SA"/>
              </w:rPr>
              <w:t>(н</w:t>
            </w:r>
            <w:r>
              <w:rPr>
                <w:rFonts w:ascii="Times New Roman" w:eastAsia="Calibri" w:hAnsi="Times New Roman" w:cs="Times New Roman"/>
                <w:color w:val="auto"/>
                <w:lang w:val="uk-UA" w:bidi="ar-SA"/>
              </w:rPr>
              <w:t>аказ МОН</w:t>
            </w:r>
            <w:r w:rsidRPr="008176EE">
              <w:rPr>
                <w:rFonts w:ascii="Times New Roman" w:eastAsia="Calibri" w:hAnsi="Times New Roman" w:cs="Times New Roman"/>
                <w:color w:val="auto"/>
                <w:lang w:val="uk-UA" w:bidi="ar-SA"/>
              </w:rPr>
              <w:t xml:space="preserve"> України від 24.07.2023 № 883)</w:t>
            </w:r>
          </w:p>
        </w:tc>
      </w:tr>
      <w:tr w:rsidR="00682F51" w:rsidRPr="0048175F" w:rsidTr="0048175F">
        <w:tc>
          <w:tcPr>
            <w:tcW w:w="506" w:type="dxa"/>
            <w:tcBorders>
              <w:top w:val="single" w:sz="4" w:space="0" w:color="auto"/>
              <w:left w:val="single" w:sz="4" w:space="0" w:color="auto"/>
              <w:bottom w:val="single" w:sz="4" w:space="0" w:color="auto"/>
              <w:right w:val="single" w:sz="4" w:space="0" w:color="auto"/>
            </w:tcBorders>
            <w:hideMark/>
          </w:tcPr>
          <w:p w:rsidR="00682F51" w:rsidRPr="00682F51" w:rsidRDefault="00682F51" w:rsidP="00682F51">
            <w:pPr>
              <w:autoSpaceDN w:val="0"/>
              <w:jc w:val="center"/>
              <w:rPr>
                <w:rFonts w:ascii="Times New Roman" w:eastAsia="Calibri" w:hAnsi="Times New Roman" w:cs="Times New Roman"/>
                <w:color w:val="auto"/>
                <w:lang w:val="uk-UA" w:bidi="ar-SA"/>
              </w:rPr>
            </w:pPr>
            <w:r w:rsidRPr="00682F51">
              <w:rPr>
                <w:rFonts w:ascii="Times New Roman" w:eastAsia="Calibri" w:hAnsi="Times New Roman" w:cs="Times New Roman"/>
                <w:color w:val="auto"/>
                <w:lang w:val="uk-UA" w:bidi="ar-SA"/>
              </w:rPr>
              <w:t>3</w:t>
            </w:r>
          </w:p>
        </w:tc>
        <w:tc>
          <w:tcPr>
            <w:tcW w:w="1870" w:type="dxa"/>
            <w:tcBorders>
              <w:top w:val="single" w:sz="4" w:space="0" w:color="auto"/>
              <w:left w:val="single" w:sz="4" w:space="0" w:color="auto"/>
              <w:bottom w:val="single" w:sz="4" w:space="0" w:color="auto"/>
              <w:right w:val="single" w:sz="4" w:space="0" w:color="auto"/>
            </w:tcBorders>
            <w:hideMark/>
          </w:tcPr>
          <w:p w:rsidR="00682F51" w:rsidRPr="00682F51" w:rsidRDefault="00682F51" w:rsidP="00682F51">
            <w:pPr>
              <w:autoSpaceDN w:val="0"/>
              <w:rPr>
                <w:rFonts w:ascii="Times New Roman" w:eastAsia="Calibri" w:hAnsi="Times New Roman" w:cs="Times New Roman"/>
                <w:color w:val="auto"/>
                <w:lang w:val="uk-UA" w:bidi="ar-SA"/>
              </w:rPr>
            </w:pPr>
            <w:r w:rsidRPr="00682F51">
              <w:rPr>
                <w:rFonts w:ascii="Times New Roman" w:eastAsia="Calibri" w:hAnsi="Times New Roman" w:cs="Times New Roman"/>
                <w:color w:val="auto"/>
                <w:bdr w:val="none" w:sz="0" w:space="0" w:color="auto" w:frame="1"/>
                <w:shd w:val="clear" w:color="auto" w:fill="FFFFFF"/>
                <w:lang w:val="uk-UA" w:bidi="ar-SA"/>
              </w:rPr>
              <w:t>Зарубіжна література</w:t>
            </w:r>
          </w:p>
        </w:tc>
        <w:tc>
          <w:tcPr>
            <w:tcW w:w="7433" w:type="dxa"/>
            <w:tcBorders>
              <w:top w:val="single" w:sz="4" w:space="0" w:color="auto"/>
              <w:left w:val="single" w:sz="4" w:space="0" w:color="auto"/>
              <w:bottom w:val="single" w:sz="4" w:space="0" w:color="auto"/>
              <w:right w:val="single" w:sz="4" w:space="0" w:color="auto"/>
            </w:tcBorders>
            <w:hideMark/>
          </w:tcPr>
          <w:p w:rsidR="00682F51" w:rsidRPr="00682F51" w:rsidRDefault="008C1145" w:rsidP="00682F51">
            <w:pPr>
              <w:autoSpaceDN w:val="0"/>
              <w:jc w:val="both"/>
              <w:rPr>
                <w:rFonts w:ascii="Times New Roman" w:eastAsia="Calibri" w:hAnsi="Times New Roman" w:cs="Times New Roman"/>
                <w:color w:val="auto"/>
                <w:lang w:val="uk-UA" w:bidi="ar-SA"/>
              </w:rPr>
            </w:pPr>
            <w:r w:rsidRPr="008C1145">
              <w:rPr>
                <w:rFonts w:ascii="Times New Roman" w:eastAsia="Calibri" w:hAnsi="Times New Roman" w:cs="Times New Roman"/>
                <w:color w:val="auto"/>
                <w:lang w:val="uk-UA" w:bidi="ar-SA"/>
              </w:rPr>
              <w:t>«Зарубіжна література. 5–9 класи» для закладів загальної середньої освіти (у редакції 2023 року) (автори Ніколенко О. М., Ісаєва О. О., Клименко Ж. В., Мацевко-Бекерська Л. В., Юлдашева Л. П., Рудніцька Н. П., Туряниця В. Г., Тіхоненко С. О., Вітко М. І., Джангобекова Т. А.) (наказ Міністерства освіти і науки України від 10 жовтня 2023 року № 1226)</w:t>
            </w:r>
          </w:p>
        </w:tc>
      </w:tr>
      <w:tr w:rsidR="00682F51" w:rsidRPr="00682F51" w:rsidTr="0048175F">
        <w:tc>
          <w:tcPr>
            <w:tcW w:w="9809" w:type="dxa"/>
            <w:gridSpan w:val="3"/>
            <w:tcBorders>
              <w:top w:val="single" w:sz="4" w:space="0" w:color="auto"/>
              <w:left w:val="single" w:sz="4" w:space="0" w:color="auto"/>
              <w:bottom w:val="single" w:sz="4" w:space="0" w:color="auto"/>
              <w:right w:val="single" w:sz="4" w:space="0" w:color="auto"/>
            </w:tcBorders>
            <w:hideMark/>
          </w:tcPr>
          <w:p w:rsidR="00682F51" w:rsidRPr="00682F51" w:rsidRDefault="00682F51" w:rsidP="00682F51">
            <w:pPr>
              <w:autoSpaceDN w:val="0"/>
              <w:spacing w:after="100" w:afterAutospacing="1"/>
              <w:rPr>
                <w:rFonts w:ascii="Times New Roman" w:eastAsia="Calibri" w:hAnsi="Times New Roman" w:cs="Times New Roman"/>
                <w:color w:val="auto"/>
                <w:lang w:val="uk-UA" w:bidi="ar-SA"/>
              </w:rPr>
            </w:pPr>
            <w:r w:rsidRPr="00682F51">
              <w:rPr>
                <w:rFonts w:ascii="Times New Roman" w:eastAsia="Calibri" w:hAnsi="Times New Roman" w:cs="Times New Roman"/>
                <w:b/>
                <w:bCs/>
                <w:color w:val="auto"/>
                <w:bdr w:val="none" w:sz="0" w:space="0" w:color="auto" w:frame="1"/>
                <w:shd w:val="clear" w:color="auto" w:fill="FFFFFF"/>
                <w:lang w:val="uk-UA" w:bidi="ar-SA"/>
              </w:rPr>
              <w:t>Іноземні мови</w:t>
            </w:r>
          </w:p>
        </w:tc>
      </w:tr>
      <w:tr w:rsidR="008C1145" w:rsidRPr="003C0856" w:rsidTr="0048175F">
        <w:tc>
          <w:tcPr>
            <w:tcW w:w="506" w:type="dxa"/>
            <w:tcBorders>
              <w:top w:val="single" w:sz="4" w:space="0" w:color="auto"/>
              <w:left w:val="single" w:sz="4" w:space="0" w:color="auto"/>
              <w:bottom w:val="single" w:sz="4" w:space="0" w:color="auto"/>
              <w:right w:val="single" w:sz="4" w:space="0" w:color="auto"/>
            </w:tcBorders>
            <w:hideMark/>
          </w:tcPr>
          <w:p w:rsidR="008C1145" w:rsidRPr="00682F51" w:rsidRDefault="008C1145" w:rsidP="00682F51">
            <w:pPr>
              <w:autoSpaceDN w:val="0"/>
              <w:jc w:val="center"/>
              <w:rPr>
                <w:rFonts w:ascii="Times New Roman" w:eastAsia="Calibri" w:hAnsi="Times New Roman" w:cs="Times New Roman"/>
                <w:color w:val="auto"/>
                <w:lang w:val="uk-UA" w:bidi="ar-SA"/>
              </w:rPr>
            </w:pPr>
            <w:r w:rsidRPr="00682F51">
              <w:rPr>
                <w:rFonts w:ascii="Times New Roman" w:eastAsia="Calibri" w:hAnsi="Times New Roman" w:cs="Times New Roman"/>
                <w:color w:val="auto"/>
                <w:lang w:val="uk-UA" w:bidi="ar-SA"/>
              </w:rPr>
              <w:t>4</w:t>
            </w:r>
          </w:p>
        </w:tc>
        <w:tc>
          <w:tcPr>
            <w:tcW w:w="1870" w:type="dxa"/>
            <w:tcBorders>
              <w:top w:val="single" w:sz="4" w:space="0" w:color="auto"/>
              <w:left w:val="single" w:sz="4" w:space="0" w:color="auto"/>
              <w:bottom w:val="single" w:sz="4" w:space="0" w:color="auto"/>
              <w:right w:val="single" w:sz="4" w:space="0" w:color="auto"/>
            </w:tcBorders>
            <w:hideMark/>
          </w:tcPr>
          <w:p w:rsidR="008C1145" w:rsidRPr="00682F51" w:rsidRDefault="008C1145" w:rsidP="00682F51">
            <w:pPr>
              <w:autoSpaceDN w:val="0"/>
              <w:rPr>
                <w:rFonts w:ascii="Times New Roman" w:eastAsia="Calibri" w:hAnsi="Times New Roman" w:cs="Times New Roman"/>
                <w:bCs/>
                <w:color w:val="auto"/>
                <w:lang w:val="uk-UA" w:bidi="ar-SA"/>
              </w:rPr>
            </w:pPr>
            <w:r w:rsidRPr="00682F51">
              <w:rPr>
                <w:rFonts w:ascii="Times New Roman" w:eastAsia="Calibri" w:hAnsi="Times New Roman" w:cs="Times New Roman"/>
                <w:bCs/>
                <w:color w:val="auto"/>
                <w:lang w:val="uk-UA" w:bidi="ar-SA"/>
              </w:rPr>
              <w:t>Іноземна мова</w:t>
            </w:r>
          </w:p>
          <w:p w:rsidR="008C1145" w:rsidRPr="00682F51" w:rsidRDefault="008C1145" w:rsidP="00682F51">
            <w:pPr>
              <w:autoSpaceDN w:val="0"/>
              <w:rPr>
                <w:rFonts w:ascii="Times New Roman" w:eastAsia="Calibri" w:hAnsi="Times New Roman" w:cs="Times New Roman"/>
                <w:bCs/>
                <w:color w:val="auto"/>
                <w:lang w:val="uk-UA" w:bidi="ar-SA"/>
              </w:rPr>
            </w:pPr>
            <w:r w:rsidRPr="00682F51">
              <w:rPr>
                <w:rFonts w:ascii="Times New Roman" w:eastAsia="Calibri" w:hAnsi="Times New Roman" w:cs="Times New Roman"/>
                <w:bCs/>
                <w:color w:val="auto"/>
                <w:lang w:val="uk-UA" w:bidi="ar-SA"/>
              </w:rPr>
              <w:t>(англійська)</w:t>
            </w:r>
          </w:p>
        </w:tc>
        <w:tc>
          <w:tcPr>
            <w:tcW w:w="7433" w:type="dxa"/>
            <w:tcBorders>
              <w:top w:val="single" w:sz="4" w:space="0" w:color="auto"/>
              <w:left w:val="single" w:sz="4" w:space="0" w:color="auto"/>
              <w:bottom w:val="single" w:sz="4" w:space="0" w:color="auto"/>
              <w:right w:val="single" w:sz="4" w:space="0" w:color="auto"/>
            </w:tcBorders>
            <w:hideMark/>
          </w:tcPr>
          <w:p w:rsidR="008C1145" w:rsidRPr="008C1145" w:rsidRDefault="008C1145" w:rsidP="00B87134">
            <w:pPr>
              <w:autoSpaceDN w:val="0"/>
              <w:rPr>
                <w:rFonts w:ascii="Times New Roman" w:eastAsia="Calibri" w:hAnsi="Times New Roman" w:cs="Times New Roman"/>
                <w:lang w:val="uk-UA" w:bidi="ar-SA"/>
              </w:rPr>
            </w:pPr>
            <w:r w:rsidRPr="008C1145">
              <w:rPr>
                <w:rFonts w:ascii="Times New Roman" w:eastAsia="Calibri" w:hAnsi="Times New Roman" w:cs="Times New Roman"/>
                <w:lang w:val="uk-UA" w:bidi="ar-SA"/>
              </w:rPr>
              <w:t>«Іноземна мова. 5-9 класи» для закладів загальної середньої освіти (автори Зимомря І. М., Мойсюк В. А., Тріфан М. С., Унгурян І. К., Яковчук М. В. )</w:t>
            </w:r>
            <w:r w:rsidRPr="008C1145">
              <w:rPr>
                <w:rFonts w:ascii="Times New Roman" w:hAnsi="Times New Roman" w:cs="Times New Roman"/>
                <w:lang w:val="uk-UA"/>
              </w:rPr>
              <w:t xml:space="preserve"> (н</w:t>
            </w:r>
            <w:r>
              <w:rPr>
                <w:rFonts w:ascii="Times New Roman" w:hAnsi="Times New Roman" w:cs="Times New Roman"/>
                <w:lang w:val="uk-UA"/>
              </w:rPr>
              <w:t>аказ МОН</w:t>
            </w:r>
            <w:r w:rsidRPr="008C1145">
              <w:rPr>
                <w:rFonts w:ascii="Times New Roman" w:hAnsi="Times New Roman" w:cs="Times New Roman"/>
                <w:lang w:val="uk-UA"/>
              </w:rPr>
              <w:t xml:space="preserve"> України від 12.07.2021 №795)</w:t>
            </w:r>
          </w:p>
        </w:tc>
      </w:tr>
      <w:tr w:rsidR="008C1145" w:rsidRPr="0048175F" w:rsidTr="0048175F">
        <w:tc>
          <w:tcPr>
            <w:tcW w:w="506" w:type="dxa"/>
            <w:tcBorders>
              <w:top w:val="single" w:sz="4" w:space="0" w:color="auto"/>
              <w:left w:val="single" w:sz="4" w:space="0" w:color="auto"/>
              <w:bottom w:val="single" w:sz="4" w:space="0" w:color="auto"/>
              <w:right w:val="single" w:sz="4" w:space="0" w:color="auto"/>
            </w:tcBorders>
          </w:tcPr>
          <w:p w:rsidR="008C1145" w:rsidRPr="00682F51" w:rsidRDefault="008C1145" w:rsidP="00682F51">
            <w:pPr>
              <w:autoSpaceDN w:val="0"/>
              <w:jc w:val="center"/>
              <w:rPr>
                <w:rFonts w:ascii="Times New Roman" w:eastAsia="Calibri" w:hAnsi="Times New Roman" w:cs="Times New Roman"/>
                <w:color w:val="auto"/>
                <w:lang w:val="uk-UA" w:bidi="ar-SA"/>
              </w:rPr>
            </w:pPr>
            <w:r w:rsidRPr="00682F51">
              <w:rPr>
                <w:rFonts w:ascii="Times New Roman" w:eastAsia="Calibri" w:hAnsi="Times New Roman" w:cs="Times New Roman"/>
                <w:color w:val="auto"/>
                <w:lang w:val="uk-UA" w:bidi="ar-SA"/>
              </w:rPr>
              <w:t>5</w:t>
            </w:r>
          </w:p>
        </w:tc>
        <w:tc>
          <w:tcPr>
            <w:tcW w:w="1870" w:type="dxa"/>
            <w:tcBorders>
              <w:top w:val="single" w:sz="4" w:space="0" w:color="auto"/>
              <w:left w:val="single" w:sz="4" w:space="0" w:color="auto"/>
              <w:bottom w:val="single" w:sz="4" w:space="0" w:color="auto"/>
              <w:right w:val="single" w:sz="4" w:space="0" w:color="auto"/>
            </w:tcBorders>
          </w:tcPr>
          <w:p w:rsidR="008C1145" w:rsidRPr="00682F51" w:rsidRDefault="008C1145" w:rsidP="00682F51">
            <w:pPr>
              <w:autoSpaceDN w:val="0"/>
              <w:rPr>
                <w:rFonts w:ascii="Times New Roman" w:eastAsia="Calibri" w:hAnsi="Times New Roman" w:cs="Times New Roman"/>
                <w:bCs/>
                <w:color w:val="auto"/>
                <w:lang w:val="uk-UA" w:bidi="ar-SA"/>
              </w:rPr>
            </w:pPr>
            <w:r w:rsidRPr="00682F51">
              <w:rPr>
                <w:rFonts w:ascii="Times New Roman" w:eastAsia="Calibri" w:hAnsi="Times New Roman" w:cs="Times New Roman"/>
                <w:bCs/>
                <w:color w:val="auto"/>
                <w:lang w:val="uk-UA" w:bidi="ar-SA"/>
              </w:rPr>
              <w:t>Друга іноземна мова</w:t>
            </w:r>
          </w:p>
          <w:p w:rsidR="008C1145" w:rsidRPr="00682F51" w:rsidRDefault="008C1145" w:rsidP="00682F51">
            <w:pPr>
              <w:autoSpaceDN w:val="0"/>
              <w:rPr>
                <w:rFonts w:ascii="Times New Roman" w:eastAsia="Calibri" w:hAnsi="Times New Roman" w:cs="Times New Roman"/>
                <w:bCs/>
                <w:color w:val="auto"/>
                <w:lang w:val="uk-UA" w:bidi="ar-SA"/>
              </w:rPr>
            </w:pPr>
            <w:r w:rsidRPr="00682F51">
              <w:rPr>
                <w:rFonts w:ascii="Times New Roman" w:eastAsia="Calibri" w:hAnsi="Times New Roman" w:cs="Times New Roman"/>
                <w:bCs/>
                <w:color w:val="auto"/>
                <w:lang w:val="uk-UA" w:bidi="ar-SA"/>
              </w:rPr>
              <w:t>(німецька)</w:t>
            </w:r>
          </w:p>
        </w:tc>
        <w:tc>
          <w:tcPr>
            <w:tcW w:w="7433" w:type="dxa"/>
            <w:tcBorders>
              <w:top w:val="single" w:sz="4" w:space="0" w:color="auto"/>
              <w:left w:val="single" w:sz="4" w:space="0" w:color="auto"/>
              <w:bottom w:val="single" w:sz="4" w:space="0" w:color="auto"/>
              <w:right w:val="single" w:sz="4" w:space="0" w:color="auto"/>
            </w:tcBorders>
          </w:tcPr>
          <w:p w:rsidR="008C1145" w:rsidRPr="008C1145" w:rsidRDefault="008C1145" w:rsidP="00B87134">
            <w:pPr>
              <w:autoSpaceDN w:val="0"/>
              <w:rPr>
                <w:rFonts w:ascii="Times New Roman" w:eastAsia="Calibri" w:hAnsi="Times New Roman" w:cs="Times New Roman"/>
                <w:lang w:val="uk-UA" w:bidi="ar-SA"/>
              </w:rPr>
            </w:pPr>
            <w:r w:rsidRPr="008C1145">
              <w:rPr>
                <w:rFonts w:ascii="Times New Roman" w:eastAsia="Calibri" w:hAnsi="Times New Roman" w:cs="Times New Roman"/>
                <w:lang w:val="uk-UA" w:bidi="ar-SA"/>
              </w:rPr>
              <w:t>«Друга іноземна мова. 5-9 класи» для закладів загальної середньої освіти (автори Редько В. Г., Шаленко О. П., Сотникова С. І., Коваленко О. Я., Коропецька І. Б., Якоб О. М., Самойлюкевич І. В., Добра О. М., Кіор Т. М., Мацькович М. Р., Глинюк Л. М., Браун Є.Л.)</w:t>
            </w:r>
          </w:p>
          <w:p w:rsidR="008C1145" w:rsidRPr="008C1145" w:rsidRDefault="008C1145" w:rsidP="00B87134">
            <w:pPr>
              <w:autoSpaceDN w:val="0"/>
              <w:rPr>
                <w:rFonts w:ascii="Times New Roman" w:eastAsia="Calibri" w:hAnsi="Times New Roman" w:cs="Times New Roman"/>
                <w:lang w:val="ru-RU" w:bidi="ar-SA"/>
              </w:rPr>
            </w:pPr>
            <w:r>
              <w:rPr>
                <w:rFonts w:ascii="Times New Roman" w:hAnsi="Times New Roman" w:cs="Times New Roman"/>
                <w:lang w:val="ru-RU"/>
              </w:rPr>
              <w:t>(наказ МОН</w:t>
            </w:r>
            <w:r w:rsidRPr="008C1145">
              <w:rPr>
                <w:rFonts w:ascii="Times New Roman" w:hAnsi="Times New Roman" w:cs="Times New Roman"/>
                <w:lang w:val="ru-RU"/>
              </w:rPr>
              <w:t xml:space="preserve"> від 12.07.2021 №795)</w:t>
            </w:r>
          </w:p>
        </w:tc>
      </w:tr>
      <w:tr w:rsidR="00682F51" w:rsidRPr="00682F51" w:rsidTr="0048175F">
        <w:tc>
          <w:tcPr>
            <w:tcW w:w="9809" w:type="dxa"/>
            <w:gridSpan w:val="3"/>
            <w:tcBorders>
              <w:top w:val="single" w:sz="4" w:space="0" w:color="auto"/>
              <w:left w:val="single" w:sz="4" w:space="0" w:color="auto"/>
              <w:bottom w:val="single" w:sz="4" w:space="0" w:color="auto"/>
              <w:right w:val="single" w:sz="4" w:space="0" w:color="auto"/>
            </w:tcBorders>
            <w:hideMark/>
          </w:tcPr>
          <w:p w:rsidR="00682F51" w:rsidRPr="00682F51" w:rsidRDefault="00682F51" w:rsidP="00682F51">
            <w:pPr>
              <w:autoSpaceDN w:val="0"/>
              <w:rPr>
                <w:rFonts w:ascii="Times New Roman" w:eastAsia="Calibri" w:hAnsi="Times New Roman" w:cs="Times New Roman"/>
                <w:b/>
                <w:bCs/>
                <w:color w:val="auto"/>
                <w:bdr w:val="none" w:sz="0" w:space="0" w:color="auto" w:frame="1"/>
                <w:shd w:val="clear" w:color="auto" w:fill="FFFFFF"/>
                <w:lang w:val="uk-UA" w:bidi="ar-SA"/>
              </w:rPr>
            </w:pPr>
            <w:r w:rsidRPr="00682F51">
              <w:rPr>
                <w:rFonts w:ascii="Times New Roman" w:eastAsia="Calibri" w:hAnsi="Times New Roman" w:cs="Times New Roman"/>
                <w:b/>
                <w:bCs/>
                <w:color w:val="auto"/>
                <w:bdr w:val="none" w:sz="0" w:space="0" w:color="auto" w:frame="1"/>
                <w:shd w:val="clear" w:color="auto" w:fill="FFFFFF"/>
                <w:lang w:val="uk-UA" w:bidi="ar-SA"/>
              </w:rPr>
              <w:t>Математична освітня галузь</w:t>
            </w:r>
          </w:p>
        </w:tc>
      </w:tr>
      <w:tr w:rsidR="008C1145" w:rsidRPr="00682F51" w:rsidTr="00027EDA">
        <w:tc>
          <w:tcPr>
            <w:tcW w:w="506" w:type="dxa"/>
            <w:tcBorders>
              <w:top w:val="single" w:sz="4" w:space="0" w:color="auto"/>
              <w:left w:val="single" w:sz="4" w:space="0" w:color="auto"/>
              <w:right w:val="single" w:sz="4" w:space="0" w:color="auto"/>
            </w:tcBorders>
            <w:hideMark/>
          </w:tcPr>
          <w:p w:rsidR="008C1145" w:rsidRPr="00682F51" w:rsidRDefault="008C1145" w:rsidP="00682F51">
            <w:pPr>
              <w:autoSpaceDN w:val="0"/>
              <w:jc w:val="center"/>
              <w:rPr>
                <w:rFonts w:ascii="Times New Roman" w:eastAsia="Calibri" w:hAnsi="Times New Roman" w:cs="Times New Roman"/>
                <w:color w:val="auto"/>
                <w:lang w:val="uk-UA" w:bidi="ar-SA"/>
              </w:rPr>
            </w:pPr>
            <w:r w:rsidRPr="00682F51">
              <w:rPr>
                <w:rFonts w:ascii="Times New Roman" w:eastAsia="Calibri" w:hAnsi="Times New Roman" w:cs="Times New Roman"/>
                <w:color w:val="auto"/>
                <w:lang w:val="uk-UA" w:bidi="ar-SA"/>
              </w:rPr>
              <w:t>6</w:t>
            </w:r>
          </w:p>
        </w:tc>
        <w:tc>
          <w:tcPr>
            <w:tcW w:w="1870" w:type="dxa"/>
            <w:tcBorders>
              <w:top w:val="single" w:sz="4" w:space="0" w:color="auto"/>
              <w:left w:val="single" w:sz="4" w:space="0" w:color="auto"/>
              <w:bottom w:val="single" w:sz="4" w:space="0" w:color="auto"/>
              <w:right w:val="single" w:sz="4" w:space="0" w:color="auto"/>
            </w:tcBorders>
            <w:hideMark/>
          </w:tcPr>
          <w:p w:rsidR="008C1145" w:rsidRPr="00682F51" w:rsidRDefault="008C1145" w:rsidP="00682F51">
            <w:pPr>
              <w:autoSpaceDN w:val="0"/>
              <w:rPr>
                <w:rFonts w:ascii="Times New Roman" w:eastAsia="Calibri" w:hAnsi="Times New Roman" w:cs="Times New Roman"/>
                <w:b/>
                <w:bCs/>
                <w:color w:val="auto"/>
                <w:lang w:val="uk-UA" w:bidi="ar-SA"/>
              </w:rPr>
            </w:pPr>
            <w:r w:rsidRPr="00682F51">
              <w:rPr>
                <w:rFonts w:ascii="Times New Roman" w:eastAsia="Calibri" w:hAnsi="Times New Roman" w:cs="Times New Roman"/>
                <w:color w:val="auto"/>
                <w:bdr w:val="none" w:sz="0" w:space="0" w:color="auto" w:frame="1"/>
                <w:shd w:val="clear" w:color="auto" w:fill="FFFFFF"/>
                <w:lang w:val="uk-UA" w:bidi="ar-SA"/>
              </w:rPr>
              <w:t>Математика</w:t>
            </w:r>
          </w:p>
        </w:tc>
        <w:tc>
          <w:tcPr>
            <w:tcW w:w="7433" w:type="dxa"/>
            <w:tcBorders>
              <w:top w:val="single" w:sz="4" w:space="0" w:color="auto"/>
              <w:left w:val="single" w:sz="4" w:space="0" w:color="auto"/>
              <w:bottom w:val="single" w:sz="4" w:space="0" w:color="auto"/>
              <w:right w:val="single" w:sz="4" w:space="0" w:color="auto"/>
            </w:tcBorders>
            <w:hideMark/>
          </w:tcPr>
          <w:p w:rsidR="008C1145" w:rsidRPr="00682F51" w:rsidRDefault="008C1145" w:rsidP="00682F51">
            <w:pPr>
              <w:autoSpaceDN w:val="0"/>
              <w:rPr>
                <w:rFonts w:ascii="Times New Roman" w:eastAsia="Calibri" w:hAnsi="Times New Roman" w:cs="Times New Roman"/>
                <w:color w:val="auto"/>
                <w:lang w:val="uk-UA" w:bidi="ar-SA"/>
              </w:rPr>
            </w:pPr>
            <w:r w:rsidRPr="00682F51">
              <w:rPr>
                <w:rFonts w:ascii="Times New Roman" w:eastAsia="Calibri" w:hAnsi="Times New Roman" w:cs="Times New Roman"/>
                <w:color w:val="auto"/>
                <w:lang w:val="uk-UA" w:bidi="ar-SA"/>
              </w:rPr>
              <w:t xml:space="preserve">«Математика. 5-6 класи» для закладів загальної середньої освіти (автори Скворцова С.О., Тарасенкова Н.А.) </w:t>
            </w:r>
            <w:r>
              <w:rPr>
                <w:rFonts w:ascii="Times New Roman" w:hAnsi="Times New Roman" w:cs="Times New Roman"/>
                <w:lang w:val="ru-RU"/>
              </w:rPr>
              <w:t>(наказ МОН</w:t>
            </w:r>
            <w:r w:rsidRPr="008C1145">
              <w:rPr>
                <w:rFonts w:ascii="Times New Roman" w:hAnsi="Times New Roman" w:cs="Times New Roman"/>
                <w:lang w:val="ru-RU"/>
              </w:rPr>
              <w:t xml:space="preserve"> від 12.07.2021 №795)</w:t>
            </w:r>
          </w:p>
        </w:tc>
      </w:tr>
      <w:tr w:rsidR="008C1145" w:rsidRPr="00682F51" w:rsidTr="0066055B">
        <w:tc>
          <w:tcPr>
            <w:tcW w:w="506" w:type="dxa"/>
            <w:tcBorders>
              <w:left w:val="single" w:sz="4" w:space="0" w:color="auto"/>
              <w:right w:val="single" w:sz="4" w:space="0" w:color="auto"/>
            </w:tcBorders>
          </w:tcPr>
          <w:p w:rsidR="008C1145" w:rsidRPr="00682F51" w:rsidRDefault="008E1B68" w:rsidP="00682F51">
            <w:pPr>
              <w:autoSpaceDN w:val="0"/>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7</w:t>
            </w:r>
          </w:p>
        </w:tc>
        <w:tc>
          <w:tcPr>
            <w:tcW w:w="1870" w:type="dxa"/>
            <w:tcBorders>
              <w:top w:val="single" w:sz="4" w:space="0" w:color="auto"/>
              <w:left w:val="single" w:sz="4" w:space="0" w:color="auto"/>
              <w:bottom w:val="single" w:sz="4" w:space="0" w:color="auto"/>
              <w:right w:val="single" w:sz="4" w:space="0" w:color="auto"/>
            </w:tcBorders>
          </w:tcPr>
          <w:p w:rsidR="008C1145" w:rsidRPr="00682F51" w:rsidRDefault="008C1145" w:rsidP="00682F51">
            <w:pPr>
              <w:autoSpaceDN w:val="0"/>
              <w:rPr>
                <w:rFonts w:ascii="Times New Roman" w:eastAsia="Calibri" w:hAnsi="Times New Roman" w:cs="Times New Roman"/>
                <w:color w:val="auto"/>
                <w:bdr w:val="none" w:sz="0" w:space="0" w:color="auto" w:frame="1"/>
                <w:shd w:val="clear" w:color="auto" w:fill="FFFFFF"/>
                <w:lang w:val="uk-UA" w:bidi="ar-SA"/>
              </w:rPr>
            </w:pPr>
            <w:r>
              <w:rPr>
                <w:rFonts w:ascii="Times New Roman" w:eastAsia="Calibri" w:hAnsi="Times New Roman" w:cs="Times New Roman"/>
                <w:color w:val="auto"/>
                <w:bdr w:val="none" w:sz="0" w:space="0" w:color="auto" w:frame="1"/>
                <w:shd w:val="clear" w:color="auto" w:fill="FFFFFF"/>
                <w:lang w:val="uk-UA" w:bidi="ar-SA"/>
              </w:rPr>
              <w:t>Алгебра</w:t>
            </w:r>
          </w:p>
        </w:tc>
        <w:tc>
          <w:tcPr>
            <w:tcW w:w="7433" w:type="dxa"/>
            <w:tcBorders>
              <w:top w:val="single" w:sz="4" w:space="0" w:color="auto"/>
              <w:left w:val="single" w:sz="4" w:space="0" w:color="auto"/>
              <w:bottom w:val="single" w:sz="4" w:space="0" w:color="auto"/>
              <w:right w:val="single" w:sz="4" w:space="0" w:color="auto"/>
            </w:tcBorders>
          </w:tcPr>
          <w:p w:rsidR="008C1145" w:rsidRPr="008C1145" w:rsidRDefault="008C1145" w:rsidP="00B87134">
            <w:pPr>
              <w:autoSpaceDN w:val="0"/>
              <w:rPr>
                <w:rFonts w:ascii="Times New Roman" w:eastAsia="Calibri" w:hAnsi="Times New Roman" w:cs="Times New Roman"/>
                <w:lang w:val="ru-RU" w:bidi="ar-SA"/>
              </w:rPr>
            </w:pPr>
            <w:r w:rsidRPr="008C1145">
              <w:rPr>
                <w:rFonts w:ascii="Times New Roman" w:hAnsi="Times New Roman" w:cs="Times New Roman"/>
                <w:lang w:val="ru-RU"/>
              </w:rPr>
              <w:t xml:space="preserve">«Алгебра. 7-9 класи» для закладів загальної середньої освіти (автори: Бурда М.І., Тарасенкова Н.А., Васильєва Д.В.) </w:t>
            </w:r>
            <w:r w:rsidRPr="008C1145">
              <w:rPr>
                <w:rFonts w:ascii="Times New Roman" w:hAnsi="Times New Roman" w:cs="Times New Roman"/>
              </w:rPr>
              <w:t>(н</w:t>
            </w:r>
            <w:r>
              <w:rPr>
                <w:rFonts w:ascii="Times New Roman" w:hAnsi="Times New Roman" w:cs="Times New Roman"/>
              </w:rPr>
              <w:t>аказ М</w:t>
            </w:r>
            <w:r>
              <w:rPr>
                <w:rFonts w:ascii="Times New Roman" w:hAnsi="Times New Roman" w:cs="Times New Roman"/>
                <w:lang w:val="uk-UA"/>
              </w:rPr>
              <w:t>ОН</w:t>
            </w:r>
            <w:r w:rsidRPr="008C1145">
              <w:rPr>
                <w:rFonts w:ascii="Times New Roman" w:hAnsi="Times New Roman" w:cs="Times New Roman"/>
              </w:rPr>
              <w:t xml:space="preserve"> України від 24.07.2023 № 883)</w:t>
            </w:r>
          </w:p>
        </w:tc>
      </w:tr>
      <w:tr w:rsidR="008C1145" w:rsidRPr="00682F51" w:rsidTr="0066055B">
        <w:tc>
          <w:tcPr>
            <w:tcW w:w="506" w:type="dxa"/>
            <w:tcBorders>
              <w:left w:val="single" w:sz="4" w:space="0" w:color="auto"/>
              <w:bottom w:val="single" w:sz="4" w:space="0" w:color="auto"/>
              <w:right w:val="single" w:sz="4" w:space="0" w:color="auto"/>
            </w:tcBorders>
          </w:tcPr>
          <w:p w:rsidR="008C1145" w:rsidRPr="00682F51" w:rsidRDefault="008E1B68" w:rsidP="00682F51">
            <w:pPr>
              <w:autoSpaceDN w:val="0"/>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8</w:t>
            </w:r>
          </w:p>
        </w:tc>
        <w:tc>
          <w:tcPr>
            <w:tcW w:w="1870" w:type="dxa"/>
            <w:tcBorders>
              <w:top w:val="single" w:sz="4" w:space="0" w:color="auto"/>
              <w:left w:val="single" w:sz="4" w:space="0" w:color="auto"/>
              <w:bottom w:val="single" w:sz="4" w:space="0" w:color="auto"/>
              <w:right w:val="single" w:sz="4" w:space="0" w:color="auto"/>
            </w:tcBorders>
          </w:tcPr>
          <w:p w:rsidR="008C1145" w:rsidRPr="00682F51" w:rsidRDefault="008C1145" w:rsidP="00682F51">
            <w:pPr>
              <w:autoSpaceDN w:val="0"/>
              <w:rPr>
                <w:rFonts w:ascii="Times New Roman" w:eastAsia="Calibri" w:hAnsi="Times New Roman" w:cs="Times New Roman"/>
                <w:color w:val="auto"/>
                <w:bdr w:val="none" w:sz="0" w:space="0" w:color="auto" w:frame="1"/>
                <w:shd w:val="clear" w:color="auto" w:fill="FFFFFF"/>
                <w:lang w:val="uk-UA" w:bidi="ar-SA"/>
              </w:rPr>
            </w:pPr>
            <w:r>
              <w:rPr>
                <w:rFonts w:ascii="Times New Roman" w:eastAsia="Calibri" w:hAnsi="Times New Roman" w:cs="Times New Roman"/>
                <w:color w:val="auto"/>
                <w:bdr w:val="none" w:sz="0" w:space="0" w:color="auto" w:frame="1"/>
                <w:shd w:val="clear" w:color="auto" w:fill="FFFFFF"/>
                <w:lang w:val="uk-UA" w:bidi="ar-SA"/>
              </w:rPr>
              <w:t>Геометрія</w:t>
            </w:r>
          </w:p>
        </w:tc>
        <w:tc>
          <w:tcPr>
            <w:tcW w:w="7433" w:type="dxa"/>
            <w:tcBorders>
              <w:top w:val="single" w:sz="4" w:space="0" w:color="auto"/>
              <w:left w:val="single" w:sz="4" w:space="0" w:color="auto"/>
              <w:bottom w:val="single" w:sz="4" w:space="0" w:color="auto"/>
              <w:right w:val="single" w:sz="4" w:space="0" w:color="auto"/>
            </w:tcBorders>
          </w:tcPr>
          <w:p w:rsidR="008C1145" w:rsidRPr="008C1145" w:rsidRDefault="008C1145" w:rsidP="00B87134">
            <w:pPr>
              <w:autoSpaceDN w:val="0"/>
              <w:rPr>
                <w:rFonts w:ascii="Times New Roman" w:eastAsia="Calibri" w:hAnsi="Times New Roman" w:cs="Times New Roman"/>
                <w:lang w:val="uk-UA" w:bidi="ar-SA"/>
              </w:rPr>
            </w:pPr>
            <w:r w:rsidRPr="008C1145">
              <w:rPr>
                <w:rFonts w:ascii="Times New Roman" w:hAnsi="Times New Roman" w:cs="Times New Roman"/>
                <w:lang w:val="ru-RU"/>
              </w:rPr>
              <w:t>«Геометрія. 7-9 класи» для закладів загальної середньої освіти (автори: Бурда М.І., Тарасенкова Н.А., Васильєва Д.В.)</w:t>
            </w:r>
            <w:r w:rsidRPr="008C1145">
              <w:rPr>
                <w:rFonts w:ascii="Times New Roman" w:hAnsi="Times New Roman" w:cs="Times New Roman"/>
                <w:lang w:val="uk-UA"/>
              </w:rPr>
              <w:t xml:space="preserve"> (н</w:t>
            </w:r>
            <w:r>
              <w:rPr>
                <w:rFonts w:ascii="Times New Roman" w:hAnsi="Times New Roman" w:cs="Times New Roman"/>
                <w:lang w:val="uk-UA"/>
              </w:rPr>
              <w:t>аказ МОН</w:t>
            </w:r>
            <w:r w:rsidRPr="008C1145">
              <w:rPr>
                <w:rFonts w:ascii="Times New Roman" w:hAnsi="Times New Roman" w:cs="Times New Roman"/>
                <w:lang w:val="uk-UA"/>
              </w:rPr>
              <w:t xml:space="preserve"> України від 24.07.2023 № 883) </w:t>
            </w:r>
          </w:p>
        </w:tc>
      </w:tr>
      <w:tr w:rsidR="008C1145" w:rsidRPr="00682F51" w:rsidTr="0048175F">
        <w:tc>
          <w:tcPr>
            <w:tcW w:w="9809" w:type="dxa"/>
            <w:gridSpan w:val="3"/>
            <w:tcBorders>
              <w:top w:val="single" w:sz="4" w:space="0" w:color="auto"/>
              <w:left w:val="single" w:sz="4" w:space="0" w:color="auto"/>
              <w:bottom w:val="single" w:sz="4" w:space="0" w:color="auto"/>
              <w:right w:val="single" w:sz="4" w:space="0" w:color="auto"/>
            </w:tcBorders>
            <w:hideMark/>
          </w:tcPr>
          <w:p w:rsidR="008C1145" w:rsidRPr="00682F51" w:rsidRDefault="008C1145" w:rsidP="00682F51">
            <w:pPr>
              <w:autoSpaceDN w:val="0"/>
              <w:rPr>
                <w:rFonts w:ascii="Times New Roman" w:eastAsia="Calibri" w:hAnsi="Times New Roman" w:cs="Times New Roman"/>
                <w:b/>
                <w:bCs/>
                <w:color w:val="auto"/>
                <w:bdr w:val="none" w:sz="0" w:space="0" w:color="auto" w:frame="1"/>
                <w:shd w:val="clear" w:color="auto" w:fill="FFFFFF"/>
                <w:lang w:val="uk-UA" w:bidi="ar-SA"/>
              </w:rPr>
            </w:pPr>
            <w:r w:rsidRPr="00682F51">
              <w:rPr>
                <w:rFonts w:ascii="Times New Roman" w:eastAsia="Calibri" w:hAnsi="Times New Roman" w:cs="Times New Roman"/>
                <w:b/>
                <w:bCs/>
                <w:color w:val="auto"/>
                <w:bdr w:val="none" w:sz="0" w:space="0" w:color="auto" w:frame="1"/>
                <w:shd w:val="clear" w:color="auto" w:fill="FFFFFF"/>
                <w:lang w:val="uk-UA" w:bidi="ar-SA"/>
              </w:rPr>
              <w:t>Природнича освітня галузь</w:t>
            </w:r>
          </w:p>
        </w:tc>
      </w:tr>
      <w:tr w:rsidR="008176EE" w:rsidRPr="003C0856" w:rsidTr="00FB6120">
        <w:tc>
          <w:tcPr>
            <w:tcW w:w="506" w:type="dxa"/>
            <w:tcBorders>
              <w:top w:val="single" w:sz="4" w:space="0" w:color="auto"/>
              <w:left w:val="single" w:sz="4" w:space="0" w:color="auto"/>
              <w:right w:val="single" w:sz="4" w:space="0" w:color="auto"/>
            </w:tcBorders>
            <w:hideMark/>
          </w:tcPr>
          <w:p w:rsidR="008176EE" w:rsidRPr="00682F51" w:rsidRDefault="008E1B68" w:rsidP="00682F51">
            <w:pPr>
              <w:autoSpaceDN w:val="0"/>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9</w:t>
            </w:r>
          </w:p>
        </w:tc>
        <w:tc>
          <w:tcPr>
            <w:tcW w:w="1870" w:type="dxa"/>
            <w:tcBorders>
              <w:top w:val="single" w:sz="4" w:space="0" w:color="auto"/>
              <w:left w:val="single" w:sz="4" w:space="0" w:color="auto"/>
              <w:bottom w:val="single" w:sz="4" w:space="0" w:color="auto"/>
              <w:right w:val="single" w:sz="4" w:space="0" w:color="auto"/>
            </w:tcBorders>
            <w:hideMark/>
          </w:tcPr>
          <w:p w:rsidR="008176EE" w:rsidRPr="00682F51" w:rsidRDefault="008176EE" w:rsidP="00682F51">
            <w:pPr>
              <w:autoSpaceDN w:val="0"/>
              <w:rPr>
                <w:rFonts w:ascii="Times New Roman" w:eastAsia="Calibri" w:hAnsi="Times New Roman" w:cs="Times New Roman"/>
                <w:color w:val="auto"/>
                <w:lang w:val="uk-UA" w:bidi="ar-SA"/>
              </w:rPr>
            </w:pPr>
            <w:r w:rsidRPr="00682F51">
              <w:rPr>
                <w:rFonts w:ascii="Times New Roman" w:eastAsia="Calibri" w:hAnsi="Times New Roman" w:cs="Times New Roman"/>
                <w:color w:val="auto"/>
                <w:bdr w:val="none" w:sz="0" w:space="0" w:color="auto" w:frame="1"/>
                <w:shd w:val="clear" w:color="auto" w:fill="FFFFFF"/>
                <w:lang w:val="uk-UA" w:bidi="ar-SA"/>
              </w:rPr>
              <w:t>Пізнаємо природу</w:t>
            </w:r>
          </w:p>
        </w:tc>
        <w:tc>
          <w:tcPr>
            <w:tcW w:w="7433" w:type="dxa"/>
            <w:tcBorders>
              <w:top w:val="single" w:sz="4" w:space="0" w:color="auto"/>
              <w:left w:val="single" w:sz="4" w:space="0" w:color="auto"/>
              <w:bottom w:val="single" w:sz="4" w:space="0" w:color="auto"/>
              <w:right w:val="single" w:sz="4" w:space="0" w:color="auto"/>
            </w:tcBorders>
            <w:hideMark/>
          </w:tcPr>
          <w:p w:rsidR="008176EE" w:rsidRPr="008C1145" w:rsidRDefault="008176EE" w:rsidP="00682F51">
            <w:pPr>
              <w:autoSpaceDN w:val="0"/>
              <w:rPr>
                <w:rFonts w:ascii="Times New Roman" w:eastAsia="Calibri" w:hAnsi="Times New Roman" w:cs="Times New Roman"/>
                <w:color w:val="auto"/>
                <w:lang w:val="uk-UA" w:bidi="ar-SA"/>
              </w:rPr>
            </w:pPr>
            <w:r w:rsidRPr="00682F51">
              <w:rPr>
                <w:rFonts w:ascii="Times New Roman" w:eastAsia="Calibri" w:hAnsi="Times New Roman" w:cs="Times New Roman"/>
                <w:color w:val="auto"/>
                <w:lang w:val="uk-UA" w:bidi="ar-SA"/>
              </w:rPr>
              <w:t>«Пізнаємо природу». 5-6 класи (інтегрований курс)» для закладів загальної середньої освіти (авт. Біда Д.Д., Гільберг Т.Г., Колісник Я.І.)</w:t>
            </w:r>
            <w:r>
              <w:rPr>
                <w:rFonts w:ascii="Times New Roman" w:eastAsia="Calibri" w:hAnsi="Times New Roman" w:cs="Times New Roman"/>
                <w:color w:val="auto"/>
                <w:lang w:val="uk-UA" w:bidi="ar-SA"/>
              </w:rPr>
              <w:t xml:space="preserve"> </w:t>
            </w:r>
            <w:r w:rsidRPr="008C1145">
              <w:rPr>
                <w:rFonts w:ascii="Times New Roman" w:hAnsi="Times New Roman" w:cs="Times New Roman"/>
                <w:lang w:val="uk-UA"/>
              </w:rPr>
              <w:t>(наказ МОН від 12.07.2021 №795)</w:t>
            </w:r>
          </w:p>
        </w:tc>
      </w:tr>
      <w:tr w:rsidR="008176EE" w:rsidRPr="003C0856" w:rsidTr="00FB6120">
        <w:tc>
          <w:tcPr>
            <w:tcW w:w="506" w:type="dxa"/>
            <w:tcBorders>
              <w:left w:val="single" w:sz="4" w:space="0" w:color="auto"/>
              <w:bottom w:val="single" w:sz="4" w:space="0" w:color="auto"/>
              <w:right w:val="single" w:sz="4" w:space="0" w:color="auto"/>
            </w:tcBorders>
          </w:tcPr>
          <w:p w:rsidR="008176EE" w:rsidRPr="00682F51" w:rsidRDefault="008E1B68" w:rsidP="00682F51">
            <w:pPr>
              <w:autoSpaceDN w:val="0"/>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10</w:t>
            </w:r>
          </w:p>
        </w:tc>
        <w:tc>
          <w:tcPr>
            <w:tcW w:w="1870" w:type="dxa"/>
            <w:tcBorders>
              <w:top w:val="single" w:sz="4" w:space="0" w:color="auto"/>
              <w:left w:val="single" w:sz="4" w:space="0" w:color="auto"/>
              <w:bottom w:val="single" w:sz="4" w:space="0" w:color="auto"/>
              <w:right w:val="single" w:sz="4" w:space="0" w:color="auto"/>
            </w:tcBorders>
          </w:tcPr>
          <w:p w:rsidR="008176EE" w:rsidRPr="00682F51" w:rsidRDefault="008176EE" w:rsidP="00682F51">
            <w:pPr>
              <w:autoSpaceDN w:val="0"/>
              <w:rPr>
                <w:rFonts w:ascii="Times New Roman" w:eastAsia="Calibri" w:hAnsi="Times New Roman" w:cs="Times New Roman"/>
                <w:color w:val="auto"/>
                <w:bdr w:val="none" w:sz="0" w:space="0" w:color="auto" w:frame="1"/>
                <w:shd w:val="clear" w:color="auto" w:fill="FFFFFF"/>
                <w:lang w:val="uk-UA" w:bidi="ar-SA"/>
              </w:rPr>
            </w:pPr>
            <w:r>
              <w:rPr>
                <w:rFonts w:ascii="Times New Roman" w:eastAsia="Calibri" w:hAnsi="Times New Roman" w:cs="Times New Roman"/>
                <w:color w:val="auto"/>
                <w:bdr w:val="none" w:sz="0" w:space="0" w:color="auto" w:frame="1"/>
                <w:shd w:val="clear" w:color="auto" w:fill="FFFFFF"/>
                <w:lang w:val="uk-UA" w:bidi="ar-SA"/>
              </w:rPr>
              <w:t>Біологія</w:t>
            </w:r>
          </w:p>
        </w:tc>
        <w:tc>
          <w:tcPr>
            <w:tcW w:w="7433" w:type="dxa"/>
            <w:tcBorders>
              <w:top w:val="single" w:sz="4" w:space="0" w:color="auto"/>
              <w:left w:val="single" w:sz="4" w:space="0" w:color="auto"/>
              <w:bottom w:val="single" w:sz="4" w:space="0" w:color="auto"/>
              <w:right w:val="single" w:sz="4" w:space="0" w:color="auto"/>
            </w:tcBorders>
          </w:tcPr>
          <w:p w:rsidR="008176EE" w:rsidRPr="00682F51" w:rsidRDefault="008176EE" w:rsidP="00682F51">
            <w:pPr>
              <w:autoSpaceDN w:val="0"/>
              <w:rPr>
                <w:rFonts w:ascii="Times New Roman" w:eastAsia="Calibri" w:hAnsi="Times New Roman" w:cs="Times New Roman"/>
                <w:color w:val="auto"/>
                <w:lang w:val="uk-UA" w:bidi="ar-SA"/>
              </w:rPr>
            </w:pPr>
            <w:r w:rsidRPr="008176EE">
              <w:rPr>
                <w:rFonts w:ascii="Times New Roman" w:eastAsia="Calibri" w:hAnsi="Times New Roman" w:cs="Times New Roman"/>
                <w:color w:val="auto"/>
                <w:lang w:val="uk-UA" w:bidi="ar-SA"/>
              </w:rPr>
              <w:t>«Біологія. 7–9 класи» для закладів загальної середньої освіти (авт. Балан П. Г., Кулініч О. М., Юрченко Л. П. ) (н</w:t>
            </w:r>
            <w:r w:rsidR="008E1B68">
              <w:rPr>
                <w:rFonts w:ascii="Times New Roman" w:eastAsia="Calibri" w:hAnsi="Times New Roman" w:cs="Times New Roman"/>
                <w:color w:val="auto"/>
                <w:lang w:val="uk-UA" w:bidi="ar-SA"/>
              </w:rPr>
              <w:t>аказ МОН</w:t>
            </w:r>
            <w:r w:rsidRPr="008176EE">
              <w:rPr>
                <w:rFonts w:ascii="Times New Roman" w:eastAsia="Calibri" w:hAnsi="Times New Roman" w:cs="Times New Roman"/>
                <w:color w:val="auto"/>
                <w:lang w:val="uk-UA" w:bidi="ar-SA"/>
              </w:rPr>
              <w:t xml:space="preserve"> України від 06.09.2023 № 1090)</w:t>
            </w:r>
          </w:p>
        </w:tc>
      </w:tr>
      <w:tr w:rsidR="008C1145" w:rsidRPr="003C0856" w:rsidTr="0048175F">
        <w:tc>
          <w:tcPr>
            <w:tcW w:w="506" w:type="dxa"/>
            <w:tcBorders>
              <w:top w:val="single" w:sz="4" w:space="0" w:color="auto"/>
              <w:left w:val="single" w:sz="4" w:space="0" w:color="auto"/>
              <w:bottom w:val="single" w:sz="4" w:space="0" w:color="auto"/>
              <w:right w:val="single" w:sz="4" w:space="0" w:color="auto"/>
            </w:tcBorders>
            <w:hideMark/>
          </w:tcPr>
          <w:p w:rsidR="008C1145" w:rsidRPr="00682F51" w:rsidRDefault="008E1B68" w:rsidP="00682F51">
            <w:pPr>
              <w:autoSpaceDN w:val="0"/>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11</w:t>
            </w:r>
          </w:p>
        </w:tc>
        <w:tc>
          <w:tcPr>
            <w:tcW w:w="1870" w:type="dxa"/>
            <w:tcBorders>
              <w:top w:val="single" w:sz="8" w:space="0" w:color="000000"/>
              <w:left w:val="single" w:sz="8" w:space="0" w:color="000000"/>
              <w:bottom w:val="single" w:sz="8" w:space="0" w:color="000000"/>
              <w:right w:val="single" w:sz="8" w:space="0" w:color="000000"/>
            </w:tcBorders>
            <w:hideMark/>
          </w:tcPr>
          <w:p w:rsidR="008C1145" w:rsidRPr="00682F51" w:rsidRDefault="008C1145" w:rsidP="00682F51">
            <w:pPr>
              <w:autoSpaceDN w:val="0"/>
              <w:jc w:val="both"/>
              <w:rPr>
                <w:rFonts w:ascii="Times New Roman" w:eastAsia="Times New Roman" w:hAnsi="Times New Roman" w:cs="Times New Roman"/>
                <w:color w:val="auto"/>
                <w:bdr w:val="none" w:sz="0" w:space="0" w:color="auto" w:frame="1"/>
                <w:shd w:val="clear" w:color="auto" w:fill="FFFFFF"/>
                <w:lang w:val="uk-UA" w:eastAsia="ru-RU" w:bidi="ar-SA"/>
              </w:rPr>
            </w:pPr>
            <w:r w:rsidRPr="00682F51">
              <w:rPr>
                <w:rFonts w:ascii="Times New Roman" w:eastAsia="Times New Roman" w:hAnsi="Times New Roman" w:cs="Times New Roman"/>
                <w:color w:val="auto"/>
                <w:kern w:val="24"/>
                <w:lang w:val="uk-UA" w:eastAsia="ru-RU" w:bidi="ar-SA"/>
              </w:rPr>
              <w:t>Географія </w:t>
            </w:r>
          </w:p>
        </w:tc>
        <w:tc>
          <w:tcPr>
            <w:tcW w:w="7433" w:type="dxa"/>
            <w:tcBorders>
              <w:top w:val="single" w:sz="8" w:space="0" w:color="000000"/>
              <w:left w:val="single" w:sz="8" w:space="0" w:color="000000"/>
              <w:bottom w:val="single" w:sz="8" w:space="0" w:color="000000"/>
              <w:right w:val="single" w:sz="8" w:space="0" w:color="000000"/>
            </w:tcBorders>
            <w:hideMark/>
          </w:tcPr>
          <w:p w:rsidR="008C1145" w:rsidRPr="00682F51" w:rsidRDefault="008176EE" w:rsidP="00682F51">
            <w:pPr>
              <w:autoSpaceDN w:val="0"/>
              <w:jc w:val="both"/>
              <w:rPr>
                <w:rFonts w:ascii="Times New Roman" w:eastAsia="Times New Roman" w:hAnsi="Times New Roman" w:cs="Times New Roman"/>
                <w:color w:val="auto"/>
                <w:lang w:val="ru-RU" w:eastAsia="ru-RU" w:bidi="ar-SA"/>
              </w:rPr>
            </w:pPr>
            <w:r w:rsidRPr="008176EE">
              <w:rPr>
                <w:rFonts w:ascii="Times New Roman" w:eastAsia="Times New Roman" w:hAnsi="Times New Roman" w:cs="Times New Roman"/>
                <w:color w:val="auto"/>
                <w:kern w:val="2"/>
                <w:lang w:val="ru-RU" w:eastAsia="zh-CN" w:bidi="zh-CN"/>
              </w:rPr>
              <w:t>«Географія. 6-9 класи» для закладів загальної середньої освіти (авт. Кобернік С. Г., Коваленко Р. Р., Гільберг Т. Г., Даценко Л. М.) (н</w:t>
            </w:r>
            <w:r w:rsidR="008E1B68">
              <w:rPr>
                <w:rFonts w:ascii="Times New Roman" w:eastAsia="Times New Roman" w:hAnsi="Times New Roman" w:cs="Times New Roman"/>
                <w:color w:val="auto"/>
                <w:kern w:val="2"/>
                <w:lang w:val="ru-RU" w:eastAsia="zh-CN" w:bidi="zh-CN"/>
              </w:rPr>
              <w:t xml:space="preserve">аказ </w:t>
            </w:r>
            <w:r w:rsidR="008E1B68">
              <w:rPr>
                <w:rFonts w:ascii="Times New Roman" w:eastAsia="Times New Roman" w:hAnsi="Times New Roman" w:cs="Times New Roman"/>
                <w:color w:val="auto"/>
                <w:kern w:val="2"/>
                <w:lang w:val="ru-RU" w:eastAsia="zh-CN" w:bidi="zh-CN"/>
              </w:rPr>
              <w:lastRenderedPageBreak/>
              <w:t>МОН</w:t>
            </w:r>
            <w:r w:rsidRPr="008176EE">
              <w:rPr>
                <w:rFonts w:ascii="Times New Roman" w:eastAsia="Times New Roman" w:hAnsi="Times New Roman" w:cs="Times New Roman"/>
                <w:color w:val="auto"/>
                <w:kern w:val="2"/>
                <w:lang w:val="ru-RU" w:eastAsia="zh-CN" w:bidi="zh-CN"/>
              </w:rPr>
              <w:t xml:space="preserve"> України від 12.07.2021 № 795) (у редакції на</w:t>
            </w:r>
            <w:r>
              <w:rPr>
                <w:rFonts w:ascii="Times New Roman" w:eastAsia="Times New Roman" w:hAnsi="Times New Roman" w:cs="Times New Roman"/>
                <w:color w:val="auto"/>
                <w:kern w:val="2"/>
                <w:lang w:val="ru-RU" w:eastAsia="zh-CN" w:bidi="zh-CN"/>
              </w:rPr>
              <w:t>казу МОН</w:t>
            </w:r>
            <w:r w:rsidRPr="008176EE">
              <w:rPr>
                <w:rFonts w:ascii="Times New Roman" w:eastAsia="Times New Roman" w:hAnsi="Times New Roman" w:cs="Times New Roman"/>
                <w:color w:val="auto"/>
                <w:kern w:val="2"/>
                <w:lang w:val="ru-RU" w:eastAsia="zh-CN" w:bidi="zh-CN"/>
              </w:rPr>
              <w:t xml:space="preserve"> України від 09.02.2022 № 143)</w:t>
            </w:r>
          </w:p>
        </w:tc>
      </w:tr>
      <w:tr w:rsidR="008E1B68" w:rsidRPr="0048175F" w:rsidTr="0048175F">
        <w:tc>
          <w:tcPr>
            <w:tcW w:w="506" w:type="dxa"/>
            <w:tcBorders>
              <w:top w:val="single" w:sz="4" w:space="0" w:color="auto"/>
              <w:left w:val="single" w:sz="4" w:space="0" w:color="auto"/>
              <w:bottom w:val="single" w:sz="4" w:space="0" w:color="auto"/>
              <w:right w:val="single" w:sz="4" w:space="0" w:color="auto"/>
            </w:tcBorders>
          </w:tcPr>
          <w:p w:rsidR="008E1B68" w:rsidRPr="00682F51" w:rsidRDefault="008E1B68" w:rsidP="00682F51">
            <w:pPr>
              <w:autoSpaceDN w:val="0"/>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lastRenderedPageBreak/>
              <w:t>12</w:t>
            </w:r>
          </w:p>
        </w:tc>
        <w:tc>
          <w:tcPr>
            <w:tcW w:w="1870" w:type="dxa"/>
            <w:tcBorders>
              <w:top w:val="single" w:sz="8" w:space="0" w:color="000000"/>
              <w:left w:val="single" w:sz="8" w:space="0" w:color="000000"/>
              <w:bottom w:val="single" w:sz="8" w:space="0" w:color="000000"/>
              <w:right w:val="single" w:sz="8" w:space="0" w:color="000000"/>
            </w:tcBorders>
          </w:tcPr>
          <w:p w:rsidR="008E1B68" w:rsidRPr="008E1B68" w:rsidRDefault="008E1B68" w:rsidP="00B87134">
            <w:pPr>
              <w:autoSpaceDN w:val="0"/>
              <w:jc w:val="both"/>
              <w:rPr>
                <w:rFonts w:ascii="Times New Roman" w:hAnsi="Times New Roman" w:cs="Times New Roman"/>
                <w:kern w:val="24"/>
                <w:lang w:val="uk-UA" w:eastAsia="ru-RU" w:bidi="ar-SA"/>
              </w:rPr>
            </w:pPr>
            <w:r w:rsidRPr="008E1B68">
              <w:rPr>
                <w:rFonts w:ascii="Times New Roman" w:hAnsi="Times New Roman" w:cs="Times New Roman"/>
                <w:kern w:val="24"/>
                <w:lang w:val="uk-UA" w:eastAsia="ru-RU" w:bidi="ar-SA"/>
              </w:rPr>
              <w:t>Фізика</w:t>
            </w:r>
          </w:p>
        </w:tc>
        <w:tc>
          <w:tcPr>
            <w:tcW w:w="7433" w:type="dxa"/>
            <w:tcBorders>
              <w:top w:val="single" w:sz="8" w:space="0" w:color="000000"/>
              <w:left w:val="single" w:sz="8" w:space="0" w:color="000000"/>
              <w:bottom w:val="single" w:sz="8" w:space="0" w:color="000000"/>
              <w:right w:val="single" w:sz="8" w:space="0" w:color="000000"/>
            </w:tcBorders>
          </w:tcPr>
          <w:p w:rsidR="008E1B68" w:rsidRPr="008E1B68" w:rsidRDefault="008E1B68" w:rsidP="00B87134">
            <w:pPr>
              <w:autoSpaceDN w:val="0"/>
              <w:jc w:val="both"/>
              <w:rPr>
                <w:rFonts w:ascii="Times New Roman" w:hAnsi="Times New Roman" w:cs="Times New Roman"/>
                <w:lang w:val="ru-RU"/>
              </w:rPr>
            </w:pPr>
            <w:r w:rsidRPr="008E1B68">
              <w:rPr>
                <w:rFonts w:ascii="Times New Roman" w:hAnsi="Times New Roman" w:cs="Times New Roman"/>
                <w:lang w:val="ru-RU"/>
              </w:rPr>
              <w:t xml:space="preserve">«Фізика. 7–9 класи» для закладів загальної середньої освіти (автори Кремінський Б. Г., Гельфгат І. М., Божинова Ф. Я., Ненашев І. Ю., Кірюхіна О. О.) </w:t>
            </w:r>
            <w:r w:rsidRPr="008E1B68">
              <w:rPr>
                <w:rFonts w:ascii="Times New Roman" w:hAnsi="Times New Roman" w:cs="Times New Roman"/>
              </w:rPr>
              <w:t>(н</w:t>
            </w:r>
            <w:r>
              <w:rPr>
                <w:rFonts w:ascii="Times New Roman" w:hAnsi="Times New Roman" w:cs="Times New Roman"/>
              </w:rPr>
              <w:t>аказ М</w:t>
            </w:r>
            <w:r>
              <w:rPr>
                <w:rFonts w:ascii="Times New Roman" w:hAnsi="Times New Roman" w:cs="Times New Roman"/>
                <w:lang w:val="uk-UA"/>
              </w:rPr>
              <w:t>ОН</w:t>
            </w:r>
            <w:r w:rsidRPr="008E1B68">
              <w:rPr>
                <w:rFonts w:ascii="Times New Roman" w:hAnsi="Times New Roman" w:cs="Times New Roman"/>
              </w:rPr>
              <w:t xml:space="preserve"> України від 16 серпня 2023 № 1001)</w:t>
            </w:r>
          </w:p>
        </w:tc>
      </w:tr>
      <w:tr w:rsidR="008E1B68" w:rsidRPr="0048175F" w:rsidTr="0048175F">
        <w:tc>
          <w:tcPr>
            <w:tcW w:w="506" w:type="dxa"/>
            <w:tcBorders>
              <w:top w:val="single" w:sz="4" w:space="0" w:color="auto"/>
              <w:left w:val="single" w:sz="4" w:space="0" w:color="auto"/>
              <w:bottom w:val="single" w:sz="4" w:space="0" w:color="auto"/>
              <w:right w:val="single" w:sz="4" w:space="0" w:color="auto"/>
            </w:tcBorders>
          </w:tcPr>
          <w:p w:rsidR="008E1B68" w:rsidRPr="00682F51" w:rsidRDefault="008E1B68" w:rsidP="00682F51">
            <w:pPr>
              <w:autoSpaceDN w:val="0"/>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13</w:t>
            </w:r>
          </w:p>
        </w:tc>
        <w:tc>
          <w:tcPr>
            <w:tcW w:w="1870" w:type="dxa"/>
            <w:tcBorders>
              <w:top w:val="single" w:sz="8" w:space="0" w:color="000000"/>
              <w:left w:val="single" w:sz="8" w:space="0" w:color="000000"/>
              <w:bottom w:val="single" w:sz="8" w:space="0" w:color="000000"/>
              <w:right w:val="single" w:sz="8" w:space="0" w:color="000000"/>
            </w:tcBorders>
          </w:tcPr>
          <w:p w:rsidR="008E1B68" w:rsidRPr="008E1B68" w:rsidRDefault="008E1B68" w:rsidP="00B87134">
            <w:pPr>
              <w:autoSpaceDN w:val="0"/>
              <w:jc w:val="both"/>
              <w:rPr>
                <w:rFonts w:ascii="Times New Roman" w:hAnsi="Times New Roman" w:cs="Times New Roman"/>
                <w:kern w:val="24"/>
                <w:lang w:val="uk-UA" w:eastAsia="ru-RU" w:bidi="ar-SA"/>
              </w:rPr>
            </w:pPr>
            <w:r w:rsidRPr="008E1B68">
              <w:rPr>
                <w:rFonts w:ascii="Times New Roman" w:hAnsi="Times New Roman" w:cs="Times New Roman"/>
                <w:kern w:val="24"/>
                <w:lang w:val="uk-UA" w:eastAsia="ru-RU" w:bidi="ar-SA"/>
              </w:rPr>
              <w:t>Хімія</w:t>
            </w:r>
          </w:p>
        </w:tc>
        <w:tc>
          <w:tcPr>
            <w:tcW w:w="7433" w:type="dxa"/>
            <w:tcBorders>
              <w:top w:val="single" w:sz="8" w:space="0" w:color="000000"/>
              <w:left w:val="single" w:sz="8" w:space="0" w:color="000000"/>
              <w:bottom w:val="single" w:sz="8" w:space="0" w:color="000000"/>
              <w:right w:val="single" w:sz="8" w:space="0" w:color="000000"/>
            </w:tcBorders>
          </w:tcPr>
          <w:p w:rsidR="008E1B68" w:rsidRPr="008E1B68" w:rsidRDefault="008E1B68" w:rsidP="00B87134">
            <w:pPr>
              <w:autoSpaceDN w:val="0"/>
              <w:jc w:val="both"/>
              <w:rPr>
                <w:rFonts w:ascii="Times New Roman" w:hAnsi="Times New Roman" w:cs="Times New Roman"/>
                <w:lang w:val="ru-RU"/>
              </w:rPr>
            </w:pPr>
            <w:r w:rsidRPr="008E1B68">
              <w:rPr>
                <w:rFonts w:ascii="Times New Roman" w:hAnsi="Times New Roman" w:cs="Times New Roman"/>
                <w:lang w:val="ru-RU"/>
              </w:rPr>
              <w:t xml:space="preserve">«Хімія. 7–9 класи» для закладів загальної середньої освіти (автор Григорович О. В.) </w:t>
            </w:r>
            <w:r w:rsidRPr="008E1B68">
              <w:rPr>
                <w:rFonts w:ascii="Times New Roman" w:hAnsi="Times New Roman" w:cs="Times New Roman"/>
              </w:rPr>
              <w:t>(н</w:t>
            </w:r>
            <w:r>
              <w:rPr>
                <w:rFonts w:ascii="Times New Roman" w:hAnsi="Times New Roman" w:cs="Times New Roman"/>
              </w:rPr>
              <w:t>аказ М</w:t>
            </w:r>
            <w:r>
              <w:rPr>
                <w:rFonts w:ascii="Times New Roman" w:hAnsi="Times New Roman" w:cs="Times New Roman"/>
                <w:lang w:val="uk-UA"/>
              </w:rPr>
              <w:t>ОН</w:t>
            </w:r>
            <w:r w:rsidRPr="008E1B68">
              <w:rPr>
                <w:rFonts w:ascii="Times New Roman" w:hAnsi="Times New Roman" w:cs="Times New Roman"/>
              </w:rPr>
              <w:t xml:space="preserve"> України від 27.12.2023 № 1575)</w:t>
            </w:r>
          </w:p>
        </w:tc>
      </w:tr>
      <w:tr w:rsidR="008C1145" w:rsidRPr="003C0856" w:rsidTr="0048175F">
        <w:tc>
          <w:tcPr>
            <w:tcW w:w="9809" w:type="dxa"/>
            <w:gridSpan w:val="3"/>
            <w:tcBorders>
              <w:top w:val="single" w:sz="4" w:space="0" w:color="auto"/>
              <w:left w:val="single" w:sz="4" w:space="0" w:color="auto"/>
              <w:bottom w:val="single" w:sz="4" w:space="0" w:color="auto"/>
              <w:right w:val="single" w:sz="4" w:space="0" w:color="auto"/>
            </w:tcBorders>
            <w:hideMark/>
          </w:tcPr>
          <w:p w:rsidR="008C1145" w:rsidRPr="00682F51" w:rsidRDefault="008C1145" w:rsidP="00682F51">
            <w:pPr>
              <w:autoSpaceDN w:val="0"/>
              <w:rPr>
                <w:rFonts w:ascii="Times New Roman" w:eastAsia="Calibri" w:hAnsi="Times New Roman" w:cs="Times New Roman"/>
                <w:b/>
                <w:bCs/>
                <w:color w:val="auto"/>
                <w:bdr w:val="none" w:sz="0" w:space="0" w:color="auto" w:frame="1"/>
                <w:shd w:val="clear" w:color="auto" w:fill="FFFFFF"/>
                <w:lang w:val="uk-UA" w:bidi="ar-SA"/>
              </w:rPr>
            </w:pPr>
            <w:r w:rsidRPr="00682F51">
              <w:rPr>
                <w:rFonts w:ascii="Times New Roman" w:eastAsia="Calibri" w:hAnsi="Times New Roman" w:cs="Times New Roman"/>
                <w:b/>
                <w:bCs/>
                <w:color w:val="auto"/>
                <w:bdr w:val="none" w:sz="0" w:space="0" w:color="auto" w:frame="1"/>
                <w:shd w:val="clear" w:color="auto" w:fill="FFFFFF"/>
                <w:lang w:val="uk-UA" w:bidi="ar-SA"/>
              </w:rPr>
              <w:t>Соціальна і здоров'язбережувальна освітня галузь</w:t>
            </w:r>
          </w:p>
        </w:tc>
      </w:tr>
      <w:tr w:rsidR="008C1145" w:rsidRPr="0048175F" w:rsidTr="0048175F">
        <w:tc>
          <w:tcPr>
            <w:tcW w:w="506" w:type="dxa"/>
            <w:tcBorders>
              <w:top w:val="single" w:sz="4" w:space="0" w:color="auto"/>
              <w:left w:val="single" w:sz="4" w:space="0" w:color="auto"/>
              <w:bottom w:val="single" w:sz="4" w:space="0" w:color="auto"/>
              <w:right w:val="single" w:sz="4" w:space="0" w:color="auto"/>
            </w:tcBorders>
            <w:hideMark/>
          </w:tcPr>
          <w:p w:rsidR="008C1145" w:rsidRPr="00682F51" w:rsidRDefault="008E1B68" w:rsidP="00682F51">
            <w:pPr>
              <w:autoSpaceDN w:val="0"/>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14</w:t>
            </w:r>
          </w:p>
        </w:tc>
        <w:tc>
          <w:tcPr>
            <w:tcW w:w="1870" w:type="dxa"/>
            <w:tcBorders>
              <w:top w:val="single" w:sz="4" w:space="0" w:color="auto"/>
              <w:left w:val="single" w:sz="4" w:space="0" w:color="auto"/>
              <w:bottom w:val="single" w:sz="4" w:space="0" w:color="auto"/>
              <w:right w:val="single" w:sz="4" w:space="0" w:color="auto"/>
            </w:tcBorders>
            <w:hideMark/>
          </w:tcPr>
          <w:p w:rsidR="008C1145" w:rsidRPr="00682F51" w:rsidRDefault="008C1145" w:rsidP="00682F51">
            <w:pPr>
              <w:autoSpaceDN w:val="0"/>
              <w:rPr>
                <w:rFonts w:ascii="Times New Roman" w:eastAsia="Calibri" w:hAnsi="Times New Roman" w:cs="Times New Roman"/>
                <w:b/>
                <w:bCs/>
                <w:color w:val="auto"/>
                <w:bdr w:val="none" w:sz="0" w:space="0" w:color="auto" w:frame="1"/>
                <w:shd w:val="clear" w:color="auto" w:fill="FFFFFF"/>
                <w:lang w:val="uk-UA" w:bidi="ar-SA"/>
              </w:rPr>
            </w:pPr>
            <w:r w:rsidRPr="00682F51">
              <w:rPr>
                <w:rFonts w:ascii="Times New Roman" w:eastAsia="Calibri" w:hAnsi="Times New Roman" w:cs="Times New Roman"/>
                <w:color w:val="auto"/>
                <w:bdr w:val="none" w:sz="0" w:space="0" w:color="auto" w:frame="1"/>
                <w:shd w:val="clear" w:color="auto" w:fill="FFFFFF"/>
                <w:lang w:val="uk-UA" w:bidi="ar-SA"/>
              </w:rPr>
              <w:t>Здоров’я безпека та добробут</w:t>
            </w:r>
          </w:p>
        </w:tc>
        <w:tc>
          <w:tcPr>
            <w:tcW w:w="7433" w:type="dxa"/>
            <w:tcBorders>
              <w:top w:val="single" w:sz="4" w:space="0" w:color="auto"/>
              <w:left w:val="single" w:sz="4" w:space="0" w:color="auto"/>
              <w:bottom w:val="single" w:sz="4" w:space="0" w:color="auto"/>
              <w:right w:val="single" w:sz="4" w:space="0" w:color="auto"/>
            </w:tcBorders>
            <w:hideMark/>
          </w:tcPr>
          <w:p w:rsidR="008C1145" w:rsidRDefault="008C1145" w:rsidP="00682F51">
            <w:pPr>
              <w:autoSpaceDN w:val="0"/>
              <w:rPr>
                <w:rFonts w:ascii="Times New Roman" w:eastAsia="Calibri" w:hAnsi="Times New Roman" w:cs="Times New Roman"/>
                <w:color w:val="auto"/>
                <w:lang w:val="uk-UA" w:bidi="ar-SA"/>
              </w:rPr>
            </w:pPr>
            <w:r w:rsidRPr="00682F51">
              <w:rPr>
                <w:rFonts w:ascii="Times New Roman" w:eastAsia="Calibri" w:hAnsi="Times New Roman" w:cs="Times New Roman"/>
                <w:color w:val="auto"/>
                <w:lang w:val="uk-UA" w:bidi="ar-SA"/>
              </w:rPr>
              <w:t>«ЗДОРОВ’Я, БЕЗПЕКА ТА ДОБРОБУТ. 5-6 класи (інтегрований курс)» для закладів загальної середньої освіти (автори: Воронцова Т.В., Пономаренко В.С., Лаврентьєва І.В., Хомич О.Л.)</w:t>
            </w:r>
            <w:r w:rsidR="008E1B68">
              <w:rPr>
                <w:rFonts w:ascii="Times New Roman" w:eastAsia="Calibri" w:hAnsi="Times New Roman" w:cs="Times New Roman"/>
                <w:color w:val="auto"/>
                <w:lang w:val="uk-UA" w:bidi="ar-SA"/>
              </w:rPr>
              <w:t xml:space="preserve"> </w:t>
            </w:r>
            <w:r w:rsidR="008E1B68" w:rsidRPr="008E1B68">
              <w:rPr>
                <w:rFonts w:ascii="Times New Roman" w:eastAsia="Calibri" w:hAnsi="Times New Roman" w:cs="Times New Roman"/>
                <w:color w:val="auto"/>
                <w:lang w:val="uk-UA" w:bidi="ar-SA"/>
              </w:rPr>
              <w:t>(наказ МОН від 12.07.2021 №795)</w:t>
            </w:r>
          </w:p>
          <w:p w:rsidR="008E1B68" w:rsidRPr="00682F51" w:rsidRDefault="008E1B68" w:rsidP="00682F51">
            <w:pPr>
              <w:autoSpaceDN w:val="0"/>
              <w:rPr>
                <w:rFonts w:ascii="Times New Roman" w:eastAsia="Calibri" w:hAnsi="Times New Roman" w:cs="Times New Roman"/>
                <w:color w:val="auto"/>
                <w:lang w:val="uk-UA" w:bidi="ar-SA"/>
              </w:rPr>
            </w:pPr>
            <w:r w:rsidRPr="008E1B68">
              <w:rPr>
                <w:rFonts w:ascii="Times New Roman" w:eastAsia="Calibri" w:hAnsi="Times New Roman" w:cs="Times New Roman"/>
                <w:color w:val="auto"/>
                <w:lang w:val="uk-UA" w:bidi="ar-SA"/>
              </w:rPr>
              <w:t>«Здоров’я, безпека та добробут. 7-9 класи (інтегрований курс)» для закладів загальної середньої освіти (автори: Воронцова Т. В., Пономаренко В. С., Андрук Н. В., Лаврентьєва І. В., Хомич О. Л.)</w:t>
            </w:r>
            <w:r>
              <w:rPr>
                <w:rFonts w:ascii="Times New Roman" w:eastAsia="Calibri" w:hAnsi="Times New Roman" w:cs="Times New Roman"/>
                <w:color w:val="auto"/>
                <w:lang w:val="uk-UA" w:bidi="ar-SA"/>
              </w:rPr>
              <w:t xml:space="preserve"> (наказ МОН</w:t>
            </w:r>
            <w:r w:rsidRPr="008E1B68">
              <w:rPr>
                <w:rFonts w:ascii="Times New Roman" w:eastAsia="Calibri" w:hAnsi="Times New Roman" w:cs="Times New Roman"/>
                <w:color w:val="auto"/>
                <w:lang w:val="uk-UA" w:bidi="ar-SA"/>
              </w:rPr>
              <w:t xml:space="preserve"> України від 24.07.2023 № 883)</w:t>
            </w:r>
          </w:p>
        </w:tc>
      </w:tr>
      <w:tr w:rsidR="008C1145" w:rsidRPr="0048175F" w:rsidTr="0048175F">
        <w:tc>
          <w:tcPr>
            <w:tcW w:w="506" w:type="dxa"/>
            <w:tcBorders>
              <w:top w:val="single" w:sz="4" w:space="0" w:color="auto"/>
              <w:left w:val="single" w:sz="4" w:space="0" w:color="auto"/>
              <w:bottom w:val="single" w:sz="4" w:space="0" w:color="auto"/>
              <w:right w:val="single" w:sz="4" w:space="0" w:color="auto"/>
            </w:tcBorders>
            <w:hideMark/>
          </w:tcPr>
          <w:p w:rsidR="008C1145" w:rsidRPr="00682F51" w:rsidRDefault="008E1B68" w:rsidP="00682F51">
            <w:pPr>
              <w:autoSpaceDN w:val="0"/>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15</w:t>
            </w:r>
          </w:p>
        </w:tc>
        <w:tc>
          <w:tcPr>
            <w:tcW w:w="1870" w:type="dxa"/>
            <w:tcBorders>
              <w:top w:val="single" w:sz="4" w:space="0" w:color="auto"/>
              <w:left w:val="single" w:sz="4" w:space="0" w:color="auto"/>
              <w:bottom w:val="single" w:sz="4" w:space="0" w:color="auto"/>
              <w:right w:val="single" w:sz="4" w:space="0" w:color="auto"/>
            </w:tcBorders>
            <w:hideMark/>
          </w:tcPr>
          <w:p w:rsidR="008C1145" w:rsidRPr="00682F51" w:rsidRDefault="008C1145" w:rsidP="00682F51">
            <w:pPr>
              <w:autoSpaceDN w:val="0"/>
              <w:rPr>
                <w:rFonts w:ascii="Times New Roman" w:eastAsia="Calibri" w:hAnsi="Times New Roman" w:cs="Times New Roman"/>
                <w:color w:val="auto"/>
                <w:bdr w:val="none" w:sz="0" w:space="0" w:color="auto" w:frame="1"/>
                <w:shd w:val="clear" w:color="auto" w:fill="FFFFFF"/>
                <w:lang w:val="uk-UA" w:bidi="ar-SA"/>
              </w:rPr>
            </w:pPr>
            <w:r w:rsidRPr="00682F51">
              <w:rPr>
                <w:rFonts w:ascii="Times New Roman" w:eastAsia="Calibri" w:hAnsi="Times New Roman" w:cs="Times New Roman"/>
                <w:color w:val="auto"/>
                <w:bdr w:val="none" w:sz="0" w:space="0" w:color="auto" w:frame="1"/>
                <w:shd w:val="clear" w:color="auto" w:fill="FFFFFF"/>
                <w:lang w:val="uk-UA" w:bidi="ar-SA"/>
              </w:rPr>
              <w:t>Етика</w:t>
            </w:r>
          </w:p>
        </w:tc>
        <w:tc>
          <w:tcPr>
            <w:tcW w:w="7433" w:type="dxa"/>
            <w:tcBorders>
              <w:top w:val="single" w:sz="4" w:space="0" w:color="auto"/>
              <w:left w:val="single" w:sz="4" w:space="0" w:color="auto"/>
              <w:bottom w:val="single" w:sz="4" w:space="0" w:color="auto"/>
              <w:right w:val="single" w:sz="4" w:space="0" w:color="auto"/>
            </w:tcBorders>
            <w:hideMark/>
          </w:tcPr>
          <w:p w:rsidR="008C1145" w:rsidRPr="00682F51" w:rsidRDefault="008C1145" w:rsidP="00682F51">
            <w:pPr>
              <w:autoSpaceDN w:val="0"/>
              <w:rPr>
                <w:rFonts w:ascii="Times New Roman" w:eastAsia="Calibri" w:hAnsi="Times New Roman" w:cs="Times New Roman"/>
                <w:color w:val="auto"/>
                <w:lang w:val="uk-UA" w:bidi="ar-SA"/>
              </w:rPr>
            </w:pPr>
            <w:r w:rsidRPr="00682F51">
              <w:rPr>
                <w:rFonts w:ascii="Times New Roman" w:eastAsia="Calibri" w:hAnsi="Times New Roman" w:cs="Times New Roman"/>
                <w:color w:val="auto"/>
                <w:lang w:val="uk-UA" w:bidi="ar-SA"/>
              </w:rPr>
              <w:t>«Етика. 5–6 класи» для закладів загальної середньої освіти (автори Ашортіа Є.Д., Бакка Т.В., Желіба О.В., Козіна Л.Є., Мелещенко Т.В., Щупак І.Я.)</w:t>
            </w:r>
            <w:r w:rsidR="008E1B68">
              <w:rPr>
                <w:rFonts w:ascii="Times New Roman" w:eastAsia="Calibri" w:hAnsi="Times New Roman" w:cs="Times New Roman"/>
                <w:color w:val="auto"/>
                <w:lang w:val="uk-UA" w:bidi="ar-SA"/>
              </w:rPr>
              <w:t xml:space="preserve"> </w:t>
            </w:r>
            <w:r w:rsidR="008E1B68" w:rsidRPr="008E1B68">
              <w:rPr>
                <w:rFonts w:ascii="Times New Roman" w:eastAsia="Calibri" w:hAnsi="Times New Roman" w:cs="Times New Roman"/>
                <w:color w:val="auto"/>
                <w:lang w:val="uk-UA" w:bidi="ar-SA"/>
              </w:rPr>
              <w:t>(наказ МОН від 12.07.2021 №795)</w:t>
            </w:r>
          </w:p>
        </w:tc>
      </w:tr>
      <w:tr w:rsidR="008C1145" w:rsidRPr="003C0856" w:rsidTr="0048175F">
        <w:tc>
          <w:tcPr>
            <w:tcW w:w="9809" w:type="dxa"/>
            <w:gridSpan w:val="3"/>
            <w:tcBorders>
              <w:top w:val="single" w:sz="4" w:space="0" w:color="auto"/>
              <w:left w:val="single" w:sz="4" w:space="0" w:color="auto"/>
              <w:bottom w:val="single" w:sz="4" w:space="0" w:color="auto"/>
              <w:right w:val="single" w:sz="4" w:space="0" w:color="auto"/>
            </w:tcBorders>
            <w:hideMark/>
          </w:tcPr>
          <w:p w:rsidR="008C1145" w:rsidRPr="00682F51" w:rsidRDefault="008C1145" w:rsidP="00682F51">
            <w:pPr>
              <w:autoSpaceDN w:val="0"/>
              <w:rPr>
                <w:rFonts w:ascii="Times New Roman" w:eastAsia="Calibri" w:hAnsi="Times New Roman" w:cs="Times New Roman"/>
                <w:b/>
                <w:bCs/>
                <w:color w:val="auto"/>
                <w:bdr w:val="none" w:sz="0" w:space="0" w:color="auto" w:frame="1"/>
                <w:shd w:val="clear" w:color="auto" w:fill="FFFFFF"/>
                <w:lang w:val="uk-UA" w:bidi="ar-SA"/>
              </w:rPr>
            </w:pPr>
            <w:r w:rsidRPr="00682F51">
              <w:rPr>
                <w:rFonts w:ascii="Times New Roman" w:eastAsia="Calibri" w:hAnsi="Times New Roman" w:cs="Times New Roman"/>
                <w:b/>
                <w:bCs/>
                <w:color w:val="auto"/>
                <w:bdr w:val="none" w:sz="0" w:space="0" w:color="auto" w:frame="1"/>
                <w:shd w:val="clear" w:color="auto" w:fill="FFFFFF"/>
                <w:lang w:val="uk-UA" w:bidi="ar-SA"/>
              </w:rPr>
              <w:t>Громадянська та історична освітня галузь</w:t>
            </w:r>
          </w:p>
        </w:tc>
      </w:tr>
      <w:tr w:rsidR="008E1B68" w:rsidRPr="0048175F" w:rsidTr="008C64E8">
        <w:tc>
          <w:tcPr>
            <w:tcW w:w="506" w:type="dxa"/>
            <w:tcBorders>
              <w:top w:val="single" w:sz="4" w:space="0" w:color="auto"/>
              <w:left w:val="single" w:sz="4" w:space="0" w:color="auto"/>
              <w:right w:val="single" w:sz="4" w:space="0" w:color="auto"/>
            </w:tcBorders>
            <w:hideMark/>
          </w:tcPr>
          <w:p w:rsidR="008E1B68" w:rsidRPr="00682F51" w:rsidRDefault="008E1B68" w:rsidP="00682F51">
            <w:pPr>
              <w:autoSpaceDN w:val="0"/>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16</w:t>
            </w:r>
          </w:p>
          <w:p w:rsidR="008E1B68" w:rsidRPr="00682F51" w:rsidRDefault="008E1B68" w:rsidP="00682F51">
            <w:pPr>
              <w:autoSpaceDN w:val="0"/>
              <w:jc w:val="center"/>
              <w:rPr>
                <w:rFonts w:ascii="Times New Roman" w:eastAsia="Calibri" w:hAnsi="Times New Roman" w:cs="Times New Roman"/>
                <w:color w:val="auto"/>
                <w:lang w:val="uk-UA" w:bidi="ar-SA"/>
              </w:rPr>
            </w:pPr>
          </w:p>
        </w:tc>
        <w:tc>
          <w:tcPr>
            <w:tcW w:w="1870" w:type="dxa"/>
            <w:tcBorders>
              <w:top w:val="single" w:sz="4" w:space="0" w:color="auto"/>
              <w:left w:val="single" w:sz="4" w:space="0" w:color="auto"/>
              <w:bottom w:val="single" w:sz="4" w:space="0" w:color="auto"/>
              <w:right w:val="single" w:sz="4" w:space="0" w:color="auto"/>
            </w:tcBorders>
            <w:hideMark/>
          </w:tcPr>
          <w:p w:rsidR="008E1B68" w:rsidRPr="00682F51" w:rsidRDefault="008E1B68" w:rsidP="00682F51">
            <w:pPr>
              <w:autoSpaceDN w:val="0"/>
              <w:rPr>
                <w:rFonts w:ascii="Times New Roman" w:eastAsia="Calibri" w:hAnsi="Times New Roman" w:cs="Times New Roman"/>
                <w:color w:val="auto"/>
                <w:bdr w:val="none" w:sz="0" w:space="0" w:color="auto" w:frame="1"/>
                <w:shd w:val="clear" w:color="auto" w:fill="FFFFFF"/>
                <w:lang w:val="uk-UA" w:bidi="ar-SA"/>
              </w:rPr>
            </w:pPr>
            <w:r w:rsidRPr="00682F51">
              <w:rPr>
                <w:rFonts w:ascii="Times New Roman" w:eastAsia="Calibri" w:hAnsi="Times New Roman" w:cs="Times New Roman"/>
                <w:color w:val="auto"/>
                <w:bdr w:val="none" w:sz="0" w:space="0" w:color="auto" w:frame="1"/>
                <w:shd w:val="clear" w:color="auto" w:fill="FFFFFF"/>
                <w:lang w:val="uk-UA" w:bidi="ar-SA"/>
              </w:rPr>
              <w:t>Вступ до історії України та громадянської освіти</w:t>
            </w:r>
          </w:p>
        </w:tc>
        <w:tc>
          <w:tcPr>
            <w:tcW w:w="7433" w:type="dxa"/>
            <w:tcBorders>
              <w:top w:val="single" w:sz="4" w:space="0" w:color="auto"/>
              <w:left w:val="single" w:sz="4" w:space="0" w:color="auto"/>
              <w:bottom w:val="single" w:sz="4" w:space="0" w:color="auto"/>
              <w:right w:val="single" w:sz="4" w:space="0" w:color="auto"/>
            </w:tcBorders>
            <w:hideMark/>
          </w:tcPr>
          <w:p w:rsidR="008E1B68" w:rsidRDefault="008E1B68" w:rsidP="00682F51">
            <w:pPr>
              <w:autoSpaceDN w:val="0"/>
              <w:rPr>
                <w:rFonts w:ascii="Times New Roman" w:eastAsia="Calibri" w:hAnsi="Times New Roman" w:cs="Times New Roman"/>
                <w:color w:val="auto"/>
                <w:lang w:val="uk-UA" w:bidi="ar-SA"/>
              </w:rPr>
            </w:pPr>
            <w:r w:rsidRPr="00682F51">
              <w:rPr>
                <w:rFonts w:ascii="Times New Roman" w:eastAsia="Calibri" w:hAnsi="Times New Roman" w:cs="Times New Roman"/>
                <w:color w:val="auto"/>
                <w:lang w:val="uk-UA" w:bidi="ar-SA"/>
              </w:rPr>
              <w:t>«Вступ до історії України та громадянської освіти. 5 клас» для закладів загальної середньої освіти (автори Бурлака О.В., Власова Н.С., Желіба О.В., Майорський В.В., Піскарьова І.О., Щупак І.Я.)</w:t>
            </w:r>
          </w:p>
          <w:p w:rsidR="008E1B68" w:rsidRPr="00682F51" w:rsidRDefault="008E1B68" w:rsidP="00682F51">
            <w:pPr>
              <w:autoSpaceDN w:val="0"/>
              <w:rPr>
                <w:rFonts w:ascii="Times New Roman" w:eastAsia="Calibri" w:hAnsi="Times New Roman" w:cs="Times New Roman"/>
                <w:color w:val="auto"/>
                <w:lang w:val="uk-UA" w:bidi="ar-SA"/>
              </w:rPr>
            </w:pPr>
            <w:r w:rsidRPr="008E1B68">
              <w:rPr>
                <w:rFonts w:ascii="Times New Roman" w:eastAsia="Calibri" w:hAnsi="Times New Roman" w:cs="Times New Roman"/>
                <w:color w:val="auto"/>
                <w:lang w:val="uk-UA" w:bidi="ar-SA"/>
              </w:rPr>
              <w:t>(наказ МОН від 12.07.2021 №795)</w:t>
            </w:r>
          </w:p>
        </w:tc>
      </w:tr>
      <w:tr w:rsidR="008E1B68" w:rsidRPr="003C0856" w:rsidTr="002E7050">
        <w:tc>
          <w:tcPr>
            <w:tcW w:w="506" w:type="dxa"/>
            <w:tcBorders>
              <w:left w:val="single" w:sz="4" w:space="0" w:color="auto"/>
              <w:right w:val="single" w:sz="4" w:space="0" w:color="auto"/>
            </w:tcBorders>
            <w:hideMark/>
          </w:tcPr>
          <w:p w:rsidR="008E1B68" w:rsidRPr="00682F51" w:rsidRDefault="008E1B68" w:rsidP="00682F51">
            <w:pPr>
              <w:autoSpaceDN w:val="0"/>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17</w:t>
            </w:r>
          </w:p>
        </w:tc>
        <w:tc>
          <w:tcPr>
            <w:tcW w:w="1870" w:type="dxa"/>
            <w:tcBorders>
              <w:top w:val="single" w:sz="4" w:space="0" w:color="auto"/>
              <w:left w:val="single" w:sz="4" w:space="0" w:color="auto"/>
              <w:bottom w:val="single" w:sz="4" w:space="0" w:color="auto"/>
              <w:right w:val="single" w:sz="4" w:space="0" w:color="auto"/>
            </w:tcBorders>
            <w:hideMark/>
          </w:tcPr>
          <w:p w:rsidR="008E1B68" w:rsidRPr="00682F51" w:rsidRDefault="008E1B68" w:rsidP="00682F51">
            <w:pPr>
              <w:autoSpaceDN w:val="0"/>
              <w:rPr>
                <w:rFonts w:ascii="Times New Roman" w:eastAsia="Calibri" w:hAnsi="Times New Roman" w:cs="Times New Roman"/>
                <w:color w:val="auto"/>
                <w:bdr w:val="none" w:sz="0" w:space="0" w:color="auto" w:frame="1"/>
                <w:shd w:val="clear" w:color="auto" w:fill="FFFFFF"/>
                <w:lang w:val="uk-UA" w:bidi="ar-SA"/>
              </w:rPr>
            </w:pPr>
            <w:r w:rsidRPr="00682F51">
              <w:rPr>
                <w:rFonts w:ascii="Times New Roman" w:eastAsia="Calibri" w:hAnsi="Times New Roman" w:cs="Times New Roman"/>
                <w:color w:val="auto"/>
                <w:lang w:val="uk-UA" w:bidi="ar-SA"/>
              </w:rPr>
              <w:t>Історія України. Всесвітня історія</w:t>
            </w:r>
          </w:p>
        </w:tc>
        <w:tc>
          <w:tcPr>
            <w:tcW w:w="7433" w:type="dxa"/>
            <w:tcBorders>
              <w:top w:val="single" w:sz="4" w:space="0" w:color="auto"/>
              <w:left w:val="single" w:sz="4" w:space="0" w:color="auto"/>
              <w:bottom w:val="single" w:sz="4" w:space="0" w:color="auto"/>
              <w:right w:val="single" w:sz="4" w:space="0" w:color="auto"/>
            </w:tcBorders>
            <w:hideMark/>
          </w:tcPr>
          <w:p w:rsidR="008E1B68" w:rsidRPr="00682F51" w:rsidRDefault="008E1B68" w:rsidP="00682F51">
            <w:pPr>
              <w:autoSpaceDN w:val="0"/>
              <w:rPr>
                <w:rFonts w:ascii="Times New Roman" w:eastAsia="Calibri" w:hAnsi="Times New Roman" w:cs="Times New Roman"/>
                <w:color w:val="auto"/>
                <w:lang w:val="uk-UA" w:bidi="ar-SA"/>
              </w:rPr>
            </w:pPr>
            <w:r w:rsidRPr="00682F51">
              <w:rPr>
                <w:rFonts w:ascii="Times New Roman" w:eastAsia="Calibri" w:hAnsi="Times New Roman" w:cs="Times New Roman"/>
                <w:color w:val="auto"/>
                <w:lang w:val="uk-UA" w:bidi="ar-SA"/>
              </w:rPr>
              <w:t>«Історія України. Всесвітня історія. 6 клас» для закладів загальної середньої освіти (авт. Піскарьова І. О., Бурлака О. В., Майорський В. В., Мелещенко Т. В., Щупак І. Я.);</w:t>
            </w:r>
            <w:r>
              <w:rPr>
                <w:rFonts w:ascii="Times New Roman" w:eastAsia="Calibri" w:hAnsi="Times New Roman" w:cs="Times New Roman"/>
                <w:color w:val="auto"/>
                <w:lang w:val="uk-UA" w:bidi="ar-SA"/>
              </w:rPr>
              <w:t xml:space="preserve"> </w:t>
            </w:r>
            <w:r w:rsidRPr="008E1B68">
              <w:rPr>
                <w:rFonts w:ascii="Times New Roman" w:eastAsia="Calibri" w:hAnsi="Times New Roman" w:cs="Times New Roman"/>
                <w:color w:val="auto"/>
                <w:lang w:val="uk-UA" w:bidi="ar-SA"/>
              </w:rPr>
              <w:t>(наказ МОН від 12.07.2021 №795)</w:t>
            </w:r>
          </w:p>
        </w:tc>
      </w:tr>
      <w:tr w:rsidR="008E1B68" w:rsidRPr="0048175F" w:rsidTr="00E83FCE">
        <w:tc>
          <w:tcPr>
            <w:tcW w:w="506" w:type="dxa"/>
            <w:tcBorders>
              <w:left w:val="single" w:sz="4" w:space="0" w:color="auto"/>
              <w:right w:val="single" w:sz="4" w:space="0" w:color="auto"/>
            </w:tcBorders>
          </w:tcPr>
          <w:p w:rsidR="008E1B68" w:rsidRPr="00682F51" w:rsidRDefault="008E1B68" w:rsidP="00682F51">
            <w:pPr>
              <w:autoSpaceDN w:val="0"/>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18</w:t>
            </w:r>
          </w:p>
        </w:tc>
        <w:tc>
          <w:tcPr>
            <w:tcW w:w="1870" w:type="dxa"/>
            <w:tcBorders>
              <w:top w:val="single" w:sz="4" w:space="0" w:color="auto"/>
              <w:left w:val="single" w:sz="4" w:space="0" w:color="auto"/>
              <w:bottom w:val="single" w:sz="4" w:space="0" w:color="auto"/>
              <w:right w:val="single" w:sz="4" w:space="0" w:color="auto"/>
            </w:tcBorders>
          </w:tcPr>
          <w:p w:rsidR="008E1B68" w:rsidRPr="008E1B68" w:rsidRDefault="008E1B68" w:rsidP="00B87134">
            <w:pPr>
              <w:autoSpaceDN w:val="0"/>
              <w:rPr>
                <w:rFonts w:ascii="Times New Roman" w:eastAsia="Calibri" w:hAnsi="Times New Roman" w:cs="Times New Roman"/>
                <w:bdr w:val="none" w:sz="0" w:space="0" w:color="auto" w:frame="1"/>
                <w:shd w:val="clear" w:color="auto" w:fill="FFFFFF"/>
                <w:lang w:val="uk-UA" w:bidi="ar-SA"/>
              </w:rPr>
            </w:pPr>
            <w:r w:rsidRPr="008E1B68">
              <w:rPr>
                <w:rFonts w:ascii="Times New Roman" w:eastAsia="Calibri" w:hAnsi="Times New Roman" w:cs="Times New Roman"/>
                <w:bdr w:val="none" w:sz="0" w:space="0" w:color="auto" w:frame="1"/>
                <w:shd w:val="clear" w:color="auto" w:fill="FFFFFF"/>
                <w:lang w:val="uk-UA" w:bidi="ar-SA"/>
              </w:rPr>
              <w:t>Історія України</w:t>
            </w:r>
          </w:p>
        </w:tc>
        <w:tc>
          <w:tcPr>
            <w:tcW w:w="7433" w:type="dxa"/>
            <w:tcBorders>
              <w:top w:val="single" w:sz="4" w:space="0" w:color="auto"/>
              <w:left w:val="single" w:sz="4" w:space="0" w:color="auto"/>
              <w:bottom w:val="single" w:sz="4" w:space="0" w:color="auto"/>
              <w:right w:val="single" w:sz="4" w:space="0" w:color="auto"/>
            </w:tcBorders>
          </w:tcPr>
          <w:p w:rsidR="008E1B68" w:rsidRPr="008E1B68" w:rsidRDefault="008E1B68" w:rsidP="00B87134">
            <w:pPr>
              <w:autoSpaceDN w:val="0"/>
              <w:rPr>
                <w:rFonts w:ascii="Times New Roman" w:eastAsia="Calibri" w:hAnsi="Times New Roman" w:cs="Times New Roman"/>
                <w:lang w:val="ru-RU" w:bidi="ar-SA"/>
              </w:rPr>
            </w:pPr>
            <w:r w:rsidRPr="008E1B68">
              <w:rPr>
                <w:rFonts w:ascii="Times New Roman" w:hAnsi="Times New Roman" w:cs="Times New Roman"/>
                <w:lang w:val="ru-RU"/>
              </w:rPr>
              <w:t xml:space="preserve">«Історія України. 7-9 класи» для закладів загальної середньої освіти (авт. Бурлака О. В., Желіба О. В., Павловська-Кравчук В. А., Худобець О. А., Черкас Б. В., Щупак І. Я.) </w:t>
            </w:r>
            <w:r w:rsidRPr="008E1B68">
              <w:rPr>
                <w:rFonts w:ascii="Times New Roman" w:hAnsi="Times New Roman" w:cs="Times New Roman"/>
              </w:rPr>
              <w:t>(н</w:t>
            </w:r>
            <w:r>
              <w:rPr>
                <w:rFonts w:ascii="Times New Roman" w:hAnsi="Times New Roman" w:cs="Times New Roman"/>
              </w:rPr>
              <w:t>аказ М</w:t>
            </w:r>
            <w:r>
              <w:rPr>
                <w:rFonts w:ascii="Times New Roman" w:hAnsi="Times New Roman" w:cs="Times New Roman"/>
                <w:lang w:val="uk-UA"/>
              </w:rPr>
              <w:t>ОН</w:t>
            </w:r>
            <w:r w:rsidRPr="008E1B68">
              <w:rPr>
                <w:rFonts w:ascii="Times New Roman" w:hAnsi="Times New Roman" w:cs="Times New Roman"/>
              </w:rPr>
              <w:t xml:space="preserve"> України від 16 серпня 2023 року № 1001)</w:t>
            </w:r>
          </w:p>
        </w:tc>
      </w:tr>
      <w:tr w:rsidR="008E1B68" w:rsidRPr="0048175F" w:rsidTr="008C64E8">
        <w:tc>
          <w:tcPr>
            <w:tcW w:w="506" w:type="dxa"/>
            <w:tcBorders>
              <w:left w:val="single" w:sz="4" w:space="0" w:color="auto"/>
              <w:bottom w:val="single" w:sz="4" w:space="0" w:color="auto"/>
              <w:right w:val="single" w:sz="4" w:space="0" w:color="auto"/>
            </w:tcBorders>
          </w:tcPr>
          <w:p w:rsidR="008E1B68" w:rsidRPr="00682F51" w:rsidRDefault="008E1B68" w:rsidP="00682F51">
            <w:pPr>
              <w:autoSpaceDN w:val="0"/>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19</w:t>
            </w:r>
          </w:p>
        </w:tc>
        <w:tc>
          <w:tcPr>
            <w:tcW w:w="1870" w:type="dxa"/>
            <w:tcBorders>
              <w:top w:val="single" w:sz="4" w:space="0" w:color="auto"/>
              <w:left w:val="single" w:sz="4" w:space="0" w:color="auto"/>
              <w:bottom w:val="single" w:sz="4" w:space="0" w:color="auto"/>
              <w:right w:val="single" w:sz="4" w:space="0" w:color="auto"/>
            </w:tcBorders>
          </w:tcPr>
          <w:p w:rsidR="008E1B68" w:rsidRPr="008E1B68" w:rsidRDefault="008E1B68" w:rsidP="00B87134">
            <w:pPr>
              <w:autoSpaceDN w:val="0"/>
              <w:rPr>
                <w:rFonts w:ascii="Times New Roman" w:eastAsia="Calibri" w:hAnsi="Times New Roman" w:cs="Times New Roman"/>
                <w:bdr w:val="none" w:sz="0" w:space="0" w:color="auto" w:frame="1"/>
                <w:shd w:val="clear" w:color="auto" w:fill="FFFFFF"/>
                <w:lang w:val="uk-UA" w:bidi="ar-SA"/>
              </w:rPr>
            </w:pPr>
            <w:r w:rsidRPr="008E1B68">
              <w:rPr>
                <w:rFonts w:ascii="Times New Roman" w:eastAsia="Calibri" w:hAnsi="Times New Roman" w:cs="Times New Roman"/>
                <w:bdr w:val="none" w:sz="0" w:space="0" w:color="auto" w:frame="1"/>
                <w:shd w:val="clear" w:color="auto" w:fill="FFFFFF"/>
                <w:lang w:val="uk-UA" w:bidi="ar-SA"/>
              </w:rPr>
              <w:t>Всесвітня історія</w:t>
            </w:r>
          </w:p>
        </w:tc>
        <w:tc>
          <w:tcPr>
            <w:tcW w:w="7433" w:type="dxa"/>
            <w:tcBorders>
              <w:top w:val="single" w:sz="4" w:space="0" w:color="auto"/>
              <w:left w:val="single" w:sz="4" w:space="0" w:color="auto"/>
              <w:bottom w:val="single" w:sz="4" w:space="0" w:color="auto"/>
              <w:right w:val="single" w:sz="4" w:space="0" w:color="auto"/>
            </w:tcBorders>
          </w:tcPr>
          <w:p w:rsidR="008E1B68" w:rsidRPr="008E1B68" w:rsidRDefault="008E1B68" w:rsidP="00B87134">
            <w:pPr>
              <w:autoSpaceDN w:val="0"/>
              <w:rPr>
                <w:rFonts w:ascii="Times New Roman" w:eastAsia="Calibri" w:hAnsi="Times New Roman" w:cs="Times New Roman"/>
                <w:lang w:val="ru-RU" w:bidi="ar-SA"/>
              </w:rPr>
            </w:pPr>
            <w:r w:rsidRPr="008E1B68">
              <w:rPr>
                <w:rFonts w:ascii="Times New Roman" w:hAnsi="Times New Roman" w:cs="Times New Roman"/>
                <w:lang w:val="ru-RU"/>
              </w:rPr>
              <w:t xml:space="preserve">«Всесвітня історія. 7-9 класи» для закладів загальної середньої освіти (авт. Щупак І. Я., Посунько А. С., Бакка Т. В., Бурлака О. В., Власова Н. С., Желіба О. В., Махонін О. О., Мелещенко Т. В., Павловська-Кравчук В. А., Піскарьова І. О., Худобець О. А.) </w:t>
            </w:r>
            <w:r w:rsidRPr="008E1B68">
              <w:rPr>
                <w:rFonts w:ascii="Times New Roman" w:hAnsi="Times New Roman" w:cs="Times New Roman"/>
              </w:rPr>
              <w:t>(н</w:t>
            </w:r>
            <w:r>
              <w:rPr>
                <w:rFonts w:ascii="Times New Roman" w:hAnsi="Times New Roman" w:cs="Times New Roman"/>
              </w:rPr>
              <w:t>аказ М</w:t>
            </w:r>
            <w:r>
              <w:rPr>
                <w:rFonts w:ascii="Times New Roman" w:hAnsi="Times New Roman" w:cs="Times New Roman"/>
                <w:lang w:val="uk-UA"/>
              </w:rPr>
              <w:t>ОН</w:t>
            </w:r>
            <w:r w:rsidRPr="008E1B68">
              <w:rPr>
                <w:rFonts w:ascii="Times New Roman" w:hAnsi="Times New Roman" w:cs="Times New Roman"/>
              </w:rPr>
              <w:t xml:space="preserve"> України від 16 серпня 2023 року № 1001)</w:t>
            </w:r>
          </w:p>
        </w:tc>
      </w:tr>
      <w:tr w:rsidR="008C1145" w:rsidRPr="00682F51" w:rsidTr="0048175F">
        <w:tc>
          <w:tcPr>
            <w:tcW w:w="9809" w:type="dxa"/>
            <w:gridSpan w:val="3"/>
            <w:tcBorders>
              <w:top w:val="single" w:sz="4" w:space="0" w:color="auto"/>
              <w:left w:val="single" w:sz="4" w:space="0" w:color="auto"/>
              <w:bottom w:val="single" w:sz="4" w:space="0" w:color="auto"/>
              <w:right w:val="single" w:sz="4" w:space="0" w:color="auto"/>
            </w:tcBorders>
            <w:hideMark/>
          </w:tcPr>
          <w:p w:rsidR="008C1145" w:rsidRPr="00682F51" w:rsidRDefault="008C1145" w:rsidP="00682F51">
            <w:pPr>
              <w:autoSpaceDN w:val="0"/>
              <w:rPr>
                <w:rFonts w:ascii="Times New Roman" w:eastAsia="Calibri" w:hAnsi="Times New Roman" w:cs="Times New Roman"/>
                <w:b/>
                <w:bCs/>
                <w:color w:val="auto"/>
                <w:bdr w:val="none" w:sz="0" w:space="0" w:color="auto" w:frame="1"/>
                <w:shd w:val="clear" w:color="auto" w:fill="FFFFFF"/>
                <w:lang w:val="uk-UA" w:bidi="ar-SA"/>
              </w:rPr>
            </w:pPr>
            <w:r w:rsidRPr="00682F51">
              <w:rPr>
                <w:rFonts w:ascii="Times New Roman" w:eastAsia="Calibri" w:hAnsi="Times New Roman" w:cs="Times New Roman"/>
                <w:b/>
                <w:bCs/>
                <w:color w:val="auto"/>
                <w:bdr w:val="none" w:sz="0" w:space="0" w:color="auto" w:frame="1"/>
                <w:shd w:val="clear" w:color="auto" w:fill="FFFFFF"/>
                <w:lang w:val="uk-UA" w:bidi="ar-SA"/>
              </w:rPr>
              <w:t>Технологічна освітня галузь</w:t>
            </w:r>
          </w:p>
        </w:tc>
      </w:tr>
      <w:tr w:rsidR="008C1145" w:rsidRPr="0048175F" w:rsidTr="0048175F">
        <w:tc>
          <w:tcPr>
            <w:tcW w:w="506" w:type="dxa"/>
            <w:tcBorders>
              <w:top w:val="single" w:sz="4" w:space="0" w:color="auto"/>
              <w:left w:val="single" w:sz="4" w:space="0" w:color="auto"/>
              <w:bottom w:val="single" w:sz="4" w:space="0" w:color="auto"/>
              <w:right w:val="single" w:sz="4" w:space="0" w:color="auto"/>
            </w:tcBorders>
            <w:hideMark/>
          </w:tcPr>
          <w:p w:rsidR="008C1145" w:rsidRPr="00682F51" w:rsidRDefault="008E1B68" w:rsidP="00682F51">
            <w:pPr>
              <w:autoSpaceDN w:val="0"/>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20</w:t>
            </w:r>
          </w:p>
        </w:tc>
        <w:tc>
          <w:tcPr>
            <w:tcW w:w="1870" w:type="dxa"/>
            <w:tcBorders>
              <w:top w:val="single" w:sz="4" w:space="0" w:color="auto"/>
              <w:left w:val="single" w:sz="4" w:space="0" w:color="auto"/>
              <w:bottom w:val="single" w:sz="4" w:space="0" w:color="auto"/>
              <w:right w:val="single" w:sz="4" w:space="0" w:color="auto"/>
            </w:tcBorders>
            <w:hideMark/>
          </w:tcPr>
          <w:p w:rsidR="008C1145" w:rsidRPr="00682F51" w:rsidRDefault="008C1145" w:rsidP="00682F51">
            <w:pPr>
              <w:autoSpaceDN w:val="0"/>
              <w:rPr>
                <w:rFonts w:ascii="Times New Roman" w:eastAsia="Calibri" w:hAnsi="Times New Roman" w:cs="Times New Roman"/>
                <w:color w:val="auto"/>
                <w:bdr w:val="none" w:sz="0" w:space="0" w:color="auto" w:frame="1"/>
                <w:shd w:val="clear" w:color="auto" w:fill="FFFFFF"/>
                <w:lang w:val="uk-UA" w:bidi="ar-SA"/>
              </w:rPr>
            </w:pPr>
            <w:r w:rsidRPr="00682F51">
              <w:rPr>
                <w:rFonts w:ascii="Times New Roman" w:eastAsia="Calibri" w:hAnsi="Times New Roman" w:cs="Times New Roman"/>
                <w:color w:val="auto"/>
                <w:bdr w:val="none" w:sz="0" w:space="0" w:color="auto" w:frame="1"/>
                <w:shd w:val="clear" w:color="auto" w:fill="FFFFFF"/>
                <w:lang w:val="uk-UA" w:bidi="ar-SA"/>
              </w:rPr>
              <w:t>Технології</w:t>
            </w:r>
          </w:p>
        </w:tc>
        <w:tc>
          <w:tcPr>
            <w:tcW w:w="7433" w:type="dxa"/>
            <w:tcBorders>
              <w:top w:val="single" w:sz="4" w:space="0" w:color="auto"/>
              <w:left w:val="single" w:sz="4" w:space="0" w:color="auto"/>
              <w:bottom w:val="single" w:sz="4" w:space="0" w:color="auto"/>
              <w:right w:val="single" w:sz="4" w:space="0" w:color="auto"/>
            </w:tcBorders>
            <w:hideMark/>
          </w:tcPr>
          <w:p w:rsidR="008C1145" w:rsidRDefault="008C1145" w:rsidP="00682F51">
            <w:pPr>
              <w:autoSpaceDN w:val="0"/>
              <w:rPr>
                <w:rFonts w:ascii="Times New Roman" w:eastAsia="Calibri" w:hAnsi="Times New Roman" w:cs="Times New Roman"/>
                <w:color w:val="auto"/>
                <w:lang w:val="uk-UA" w:bidi="ar-SA"/>
              </w:rPr>
            </w:pPr>
            <w:r w:rsidRPr="00682F51">
              <w:rPr>
                <w:rFonts w:ascii="Times New Roman" w:eastAsia="Calibri" w:hAnsi="Times New Roman" w:cs="Times New Roman"/>
                <w:color w:val="auto"/>
                <w:lang w:val="uk-UA" w:bidi="ar-SA"/>
              </w:rPr>
              <w:t>«Технології. 5-6 класи» для закладів загальної середньої освіти (автори Ходзицька  І.Ю., Горобець О.В., Медвідь О.Ю., Пасічна Т.С., Приходько Ю.М</w:t>
            </w:r>
            <w:r w:rsidR="00C43231">
              <w:rPr>
                <w:rFonts w:ascii="Times New Roman" w:eastAsia="Calibri" w:hAnsi="Times New Roman" w:cs="Times New Roman"/>
                <w:color w:val="auto"/>
                <w:lang w:val="uk-UA" w:bidi="ar-SA"/>
              </w:rPr>
              <w:t>.</w:t>
            </w:r>
            <w:r w:rsidRPr="00682F51">
              <w:rPr>
                <w:rFonts w:ascii="Times New Roman" w:eastAsia="Calibri" w:hAnsi="Times New Roman" w:cs="Times New Roman"/>
                <w:color w:val="auto"/>
                <w:lang w:val="uk-UA" w:bidi="ar-SA"/>
              </w:rPr>
              <w:t>)</w:t>
            </w:r>
            <w:r w:rsidR="00C43231" w:rsidRPr="008E1B68">
              <w:rPr>
                <w:rFonts w:ascii="Times New Roman" w:eastAsia="Calibri" w:hAnsi="Times New Roman" w:cs="Times New Roman"/>
                <w:color w:val="auto"/>
                <w:lang w:val="uk-UA" w:bidi="ar-SA"/>
              </w:rPr>
              <w:t xml:space="preserve"> (наказ МОН від 12.07.2021 №795)</w:t>
            </w:r>
          </w:p>
          <w:p w:rsidR="00C43231" w:rsidRPr="00682F51" w:rsidRDefault="00C43231" w:rsidP="00682F51">
            <w:pPr>
              <w:autoSpaceDN w:val="0"/>
              <w:rPr>
                <w:rFonts w:ascii="Times New Roman" w:eastAsia="Calibri" w:hAnsi="Times New Roman" w:cs="Times New Roman"/>
                <w:color w:val="auto"/>
                <w:lang w:val="uk-UA" w:bidi="ar-SA"/>
              </w:rPr>
            </w:pPr>
            <w:r w:rsidRPr="00C43231">
              <w:rPr>
                <w:rFonts w:ascii="Times New Roman" w:eastAsia="Calibri" w:hAnsi="Times New Roman" w:cs="Times New Roman"/>
                <w:color w:val="auto"/>
                <w:lang w:val="uk-UA" w:bidi="ar-SA"/>
              </w:rPr>
              <w:t>«Технології. 7–9 класи» для закладів загальної середньої освіти (авторки Ходзицька І. Ю., Горобець О. В., Медвідь О. Ю., Пасічна Т. С., Приходько Ю. М.) (н</w:t>
            </w:r>
            <w:r>
              <w:rPr>
                <w:rFonts w:ascii="Times New Roman" w:eastAsia="Calibri" w:hAnsi="Times New Roman" w:cs="Times New Roman"/>
                <w:color w:val="auto"/>
                <w:lang w:val="uk-UA" w:bidi="ar-SA"/>
              </w:rPr>
              <w:t>аказ МОН</w:t>
            </w:r>
            <w:r w:rsidRPr="00C43231">
              <w:rPr>
                <w:rFonts w:ascii="Times New Roman" w:eastAsia="Calibri" w:hAnsi="Times New Roman" w:cs="Times New Roman"/>
                <w:color w:val="auto"/>
                <w:lang w:val="uk-UA" w:bidi="ar-SA"/>
              </w:rPr>
              <w:t xml:space="preserve"> України від 16 серпня</w:t>
            </w:r>
            <w:r w:rsidR="003C0856">
              <w:rPr>
                <w:rFonts w:ascii="Times New Roman" w:eastAsia="Calibri" w:hAnsi="Times New Roman" w:cs="Times New Roman"/>
                <w:color w:val="auto"/>
                <w:lang w:val="uk-UA" w:bidi="ar-SA"/>
              </w:rPr>
              <w:t xml:space="preserve"> 2023 </w:t>
            </w:r>
            <w:r w:rsidRPr="00C43231">
              <w:rPr>
                <w:rFonts w:ascii="Times New Roman" w:eastAsia="Calibri" w:hAnsi="Times New Roman" w:cs="Times New Roman"/>
                <w:color w:val="auto"/>
                <w:lang w:val="uk-UA" w:bidi="ar-SA"/>
              </w:rPr>
              <w:t xml:space="preserve"> № 1001)</w:t>
            </w:r>
          </w:p>
        </w:tc>
      </w:tr>
      <w:tr w:rsidR="008C1145" w:rsidRPr="00682F51" w:rsidTr="0048175F">
        <w:tc>
          <w:tcPr>
            <w:tcW w:w="9809" w:type="dxa"/>
            <w:gridSpan w:val="3"/>
            <w:tcBorders>
              <w:top w:val="single" w:sz="4" w:space="0" w:color="auto"/>
              <w:left w:val="single" w:sz="4" w:space="0" w:color="auto"/>
              <w:bottom w:val="single" w:sz="4" w:space="0" w:color="auto"/>
              <w:right w:val="single" w:sz="4" w:space="0" w:color="auto"/>
            </w:tcBorders>
            <w:hideMark/>
          </w:tcPr>
          <w:p w:rsidR="008C1145" w:rsidRPr="00682F51" w:rsidRDefault="008C1145" w:rsidP="00682F51">
            <w:pPr>
              <w:autoSpaceDN w:val="0"/>
              <w:rPr>
                <w:rFonts w:ascii="Times New Roman" w:eastAsia="Calibri" w:hAnsi="Times New Roman" w:cs="Times New Roman"/>
                <w:b/>
                <w:bCs/>
                <w:color w:val="auto"/>
                <w:lang w:val="uk-UA" w:bidi="ar-SA"/>
              </w:rPr>
            </w:pPr>
            <w:r w:rsidRPr="00682F51">
              <w:rPr>
                <w:rFonts w:ascii="Times New Roman" w:eastAsia="Calibri" w:hAnsi="Times New Roman" w:cs="Times New Roman"/>
                <w:b/>
                <w:bCs/>
                <w:color w:val="auto"/>
                <w:bdr w:val="none" w:sz="0" w:space="0" w:color="auto" w:frame="1"/>
                <w:shd w:val="clear" w:color="auto" w:fill="FFFFFF"/>
                <w:lang w:val="uk-UA" w:bidi="ar-SA"/>
              </w:rPr>
              <w:t>Інформатична освітня галузь</w:t>
            </w:r>
          </w:p>
        </w:tc>
      </w:tr>
      <w:tr w:rsidR="008C1145" w:rsidRPr="003C0856" w:rsidTr="0048175F">
        <w:tc>
          <w:tcPr>
            <w:tcW w:w="506" w:type="dxa"/>
            <w:tcBorders>
              <w:top w:val="single" w:sz="4" w:space="0" w:color="auto"/>
              <w:left w:val="single" w:sz="4" w:space="0" w:color="auto"/>
              <w:bottom w:val="single" w:sz="4" w:space="0" w:color="auto"/>
              <w:right w:val="single" w:sz="4" w:space="0" w:color="auto"/>
            </w:tcBorders>
            <w:hideMark/>
          </w:tcPr>
          <w:p w:rsidR="008C1145" w:rsidRPr="00682F51" w:rsidRDefault="00C43231" w:rsidP="00682F51">
            <w:pPr>
              <w:autoSpaceDN w:val="0"/>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21</w:t>
            </w:r>
          </w:p>
        </w:tc>
        <w:tc>
          <w:tcPr>
            <w:tcW w:w="1870" w:type="dxa"/>
            <w:tcBorders>
              <w:top w:val="single" w:sz="4" w:space="0" w:color="auto"/>
              <w:left w:val="single" w:sz="4" w:space="0" w:color="auto"/>
              <w:bottom w:val="single" w:sz="4" w:space="0" w:color="auto"/>
              <w:right w:val="single" w:sz="4" w:space="0" w:color="auto"/>
            </w:tcBorders>
            <w:hideMark/>
          </w:tcPr>
          <w:p w:rsidR="008C1145" w:rsidRPr="00682F51" w:rsidRDefault="008C1145" w:rsidP="00682F51">
            <w:pPr>
              <w:autoSpaceDN w:val="0"/>
              <w:rPr>
                <w:rFonts w:ascii="Times New Roman" w:eastAsia="Calibri" w:hAnsi="Times New Roman" w:cs="Times New Roman"/>
                <w:color w:val="auto"/>
                <w:bdr w:val="none" w:sz="0" w:space="0" w:color="auto" w:frame="1"/>
                <w:shd w:val="clear" w:color="auto" w:fill="FFFFFF"/>
                <w:lang w:val="uk-UA" w:bidi="ar-SA"/>
              </w:rPr>
            </w:pPr>
            <w:r w:rsidRPr="00682F51">
              <w:rPr>
                <w:rFonts w:ascii="Times New Roman" w:eastAsia="Calibri" w:hAnsi="Times New Roman" w:cs="Times New Roman"/>
                <w:color w:val="auto"/>
                <w:bdr w:val="none" w:sz="0" w:space="0" w:color="auto" w:frame="1"/>
                <w:shd w:val="clear" w:color="auto" w:fill="FFFFFF"/>
                <w:lang w:val="uk-UA" w:bidi="ar-SA"/>
              </w:rPr>
              <w:t>Інформатика</w:t>
            </w:r>
          </w:p>
        </w:tc>
        <w:tc>
          <w:tcPr>
            <w:tcW w:w="7433" w:type="dxa"/>
            <w:tcBorders>
              <w:top w:val="single" w:sz="4" w:space="0" w:color="auto"/>
              <w:left w:val="single" w:sz="4" w:space="0" w:color="auto"/>
              <w:bottom w:val="single" w:sz="4" w:space="0" w:color="auto"/>
              <w:right w:val="single" w:sz="4" w:space="0" w:color="auto"/>
            </w:tcBorders>
            <w:hideMark/>
          </w:tcPr>
          <w:p w:rsidR="008C1145" w:rsidRDefault="008C1145" w:rsidP="00682F51">
            <w:pPr>
              <w:autoSpaceDN w:val="0"/>
              <w:jc w:val="both"/>
              <w:rPr>
                <w:rFonts w:ascii="Times New Roman" w:eastAsia="Calibri" w:hAnsi="Times New Roman" w:cs="Times New Roman"/>
                <w:color w:val="auto"/>
                <w:lang w:val="uk-UA" w:bidi="ar-SA"/>
              </w:rPr>
            </w:pPr>
            <w:r w:rsidRPr="00682F51">
              <w:rPr>
                <w:rFonts w:ascii="Times New Roman" w:eastAsia="Calibri" w:hAnsi="Times New Roman" w:cs="Times New Roman"/>
                <w:color w:val="auto"/>
                <w:lang w:val="uk-UA" w:bidi="ar-SA"/>
              </w:rPr>
              <w:t>«Інформатика. 5-6 класи» для закладів загальної середньої освіти (автори Ривкінд Й.Я., Лисенко Т.І., Чернікова Л.А., Шакотько В.В.)</w:t>
            </w:r>
            <w:r w:rsidR="00C43231">
              <w:rPr>
                <w:rFonts w:ascii="Times New Roman" w:eastAsia="Calibri" w:hAnsi="Times New Roman" w:cs="Times New Roman"/>
                <w:color w:val="auto"/>
                <w:lang w:val="uk-UA" w:bidi="ar-SA"/>
              </w:rPr>
              <w:t xml:space="preserve"> </w:t>
            </w:r>
            <w:r w:rsidR="00C43231" w:rsidRPr="008E1B68">
              <w:rPr>
                <w:rFonts w:ascii="Times New Roman" w:eastAsia="Calibri" w:hAnsi="Times New Roman" w:cs="Times New Roman"/>
                <w:color w:val="auto"/>
                <w:lang w:val="uk-UA" w:bidi="ar-SA"/>
              </w:rPr>
              <w:t>(наказ МОН від 12.07.2021 №795)</w:t>
            </w:r>
          </w:p>
          <w:p w:rsidR="00C43231" w:rsidRPr="00C43231" w:rsidRDefault="00C43231" w:rsidP="00C43231">
            <w:pPr>
              <w:autoSpaceDN w:val="0"/>
              <w:jc w:val="both"/>
              <w:rPr>
                <w:rFonts w:ascii="Times New Roman" w:eastAsia="Calibri" w:hAnsi="Times New Roman" w:cs="Times New Roman"/>
                <w:color w:val="auto"/>
                <w:lang w:val="uk-UA" w:bidi="ar-SA"/>
              </w:rPr>
            </w:pPr>
            <w:r w:rsidRPr="00C43231">
              <w:rPr>
                <w:rFonts w:ascii="Times New Roman" w:eastAsia="Calibri" w:hAnsi="Times New Roman" w:cs="Times New Roman"/>
                <w:color w:val="auto"/>
                <w:lang w:val="uk-UA" w:bidi="ar-SA"/>
              </w:rPr>
              <w:t>«Інформатика. 7–9 класи» для закладів загальної середньої освіти (автори Ривкінд Й. Я., Лисенко Т. І., Чернікова Л. А., Шакотько В. В.)</w:t>
            </w:r>
          </w:p>
          <w:p w:rsidR="00C43231" w:rsidRPr="00682F51" w:rsidRDefault="00C43231" w:rsidP="00C43231">
            <w:pPr>
              <w:autoSpaceDN w:val="0"/>
              <w:jc w:val="both"/>
              <w:rPr>
                <w:rFonts w:ascii="Times New Roman" w:eastAsia="Calibri" w:hAnsi="Times New Roman" w:cs="Times New Roman"/>
                <w:color w:val="auto"/>
                <w:lang w:val="uk-UA" w:bidi="ar-SA"/>
              </w:rPr>
            </w:pPr>
            <w:r w:rsidRPr="00C43231">
              <w:rPr>
                <w:rFonts w:ascii="Times New Roman" w:eastAsia="Calibri" w:hAnsi="Times New Roman" w:cs="Times New Roman"/>
                <w:color w:val="auto"/>
                <w:lang w:val="uk-UA" w:bidi="ar-SA"/>
              </w:rPr>
              <w:t>(н</w:t>
            </w:r>
            <w:r>
              <w:rPr>
                <w:rFonts w:ascii="Times New Roman" w:eastAsia="Calibri" w:hAnsi="Times New Roman" w:cs="Times New Roman"/>
                <w:color w:val="auto"/>
                <w:lang w:val="uk-UA" w:bidi="ar-SA"/>
              </w:rPr>
              <w:t>аказ МОН</w:t>
            </w:r>
            <w:r w:rsidRPr="00C43231">
              <w:rPr>
                <w:rFonts w:ascii="Times New Roman" w:eastAsia="Calibri" w:hAnsi="Times New Roman" w:cs="Times New Roman"/>
                <w:color w:val="auto"/>
                <w:lang w:val="uk-UA" w:bidi="ar-SA"/>
              </w:rPr>
              <w:t xml:space="preserve"> України від 16 серпня </w:t>
            </w:r>
            <w:r w:rsidR="003C0856">
              <w:rPr>
                <w:rFonts w:ascii="Times New Roman" w:eastAsia="Calibri" w:hAnsi="Times New Roman" w:cs="Times New Roman"/>
                <w:color w:val="auto"/>
                <w:lang w:val="uk-UA" w:bidi="ar-SA"/>
              </w:rPr>
              <w:t xml:space="preserve">2023 </w:t>
            </w:r>
            <w:r w:rsidRPr="00C43231">
              <w:rPr>
                <w:rFonts w:ascii="Times New Roman" w:eastAsia="Calibri" w:hAnsi="Times New Roman" w:cs="Times New Roman"/>
                <w:color w:val="auto"/>
                <w:lang w:val="uk-UA" w:bidi="ar-SA"/>
              </w:rPr>
              <w:t>№ 1001)</w:t>
            </w:r>
          </w:p>
        </w:tc>
      </w:tr>
      <w:tr w:rsidR="008C1145" w:rsidRPr="00682F51" w:rsidTr="0048175F">
        <w:tc>
          <w:tcPr>
            <w:tcW w:w="9809" w:type="dxa"/>
            <w:gridSpan w:val="3"/>
            <w:tcBorders>
              <w:top w:val="single" w:sz="4" w:space="0" w:color="auto"/>
              <w:left w:val="single" w:sz="4" w:space="0" w:color="auto"/>
              <w:bottom w:val="single" w:sz="4" w:space="0" w:color="auto"/>
              <w:right w:val="single" w:sz="4" w:space="0" w:color="auto"/>
            </w:tcBorders>
            <w:hideMark/>
          </w:tcPr>
          <w:p w:rsidR="008C1145" w:rsidRPr="00682F51" w:rsidRDefault="008C1145" w:rsidP="00682F51">
            <w:pPr>
              <w:autoSpaceDN w:val="0"/>
              <w:rPr>
                <w:rFonts w:ascii="Times New Roman" w:eastAsia="Calibri" w:hAnsi="Times New Roman" w:cs="Times New Roman"/>
                <w:b/>
                <w:bCs/>
                <w:color w:val="auto"/>
                <w:bdr w:val="none" w:sz="0" w:space="0" w:color="auto" w:frame="1"/>
                <w:shd w:val="clear" w:color="auto" w:fill="FFFFFF"/>
                <w:lang w:val="uk-UA" w:bidi="ar-SA"/>
              </w:rPr>
            </w:pPr>
            <w:r w:rsidRPr="00682F51">
              <w:rPr>
                <w:rFonts w:ascii="Times New Roman" w:eastAsia="Calibri" w:hAnsi="Times New Roman" w:cs="Times New Roman"/>
                <w:b/>
                <w:bCs/>
                <w:color w:val="auto"/>
                <w:bdr w:val="none" w:sz="0" w:space="0" w:color="auto" w:frame="1"/>
                <w:shd w:val="clear" w:color="auto" w:fill="FFFFFF"/>
                <w:lang w:val="uk-UA" w:bidi="ar-SA"/>
              </w:rPr>
              <w:lastRenderedPageBreak/>
              <w:t xml:space="preserve">Мистецька освітня галузь </w:t>
            </w:r>
          </w:p>
        </w:tc>
      </w:tr>
      <w:tr w:rsidR="008C1145" w:rsidRPr="0048175F" w:rsidTr="0048175F">
        <w:tc>
          <w:tcPr>
            <w:tcW w:w="506" w:type="dxa"/>
            <w:tcBorders>
              <w:top w:val="single" w:sz="4" w:space="0" w:color="auto"/>
              <w:left w:val="single" w:sz="4" w:space="0" w:color="auto"/>
              <w:bottom w:val="single" w:sz="4" w:space="0" w:color="auto"/>
              <w:right w:val="single" w:sz="4" w:space="0" w:color="auto"/>
            </w:tcBorders>
          </w:tcPr>
          <w:p w:rsidR="008C1145" w:rsidRPr="00682F51" w:rsidRDefault="00C43231" w:rsidP="00682F51">
            <w:pPr>
              <w:autoSpaceDN w:val="0"/>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22</w:t>
            </w:r>
          </w:p>
          <w:p w:rsidR="008C1145" w:rsidRPr="00682F51" w:rsidRDefault="008C1145" w:rsidP="00682F51">
            <w:pPr>
              <w:autoSpaceDN w:val="0"/>
              <w:jc w:val="center"/>
              <w:rPr>
                <w:rFonts w:ascii="Times New Roman" w:eastAsia="Calibri" w:hAnsi="Times New Roman" w:cs="Times New Roman"/>
                <w:color w:val="auto"/>
                <w:lang w:val="uk-UA" w:bidi="ar-SA"/>
              </w:rPr>
            </w:pPr>
          </w:p>
          <w:p w:rsidR="008C1145" w:rsidRPr="00682F51" w:rsidRDefault="008C1145" w:rsidP="00682F51">
            <w:pPr>
              <w:autoSpaceDN w:val="0"/>
              <w:rPr>
                <w:rFonts w:ascii="Times New Roman" w:eastAsia="Calibri" w:hAnsi="Times New Roman" w:cs="Times New Roman"/>
                <w:color w:val="auto"/>
                <w:lang w:val="uk-UA" w:bidi="ar-SA"/>
              </w:rPr>
            </w:pPr>
          </w:p>
          <w:p w:rsidR="008C1145" w:rsidRPr="00682F51" w:rsidRDefault="008C1145" w:rsidP="00682F51">
            <w:pPr>
              <w:autoSpaceDN w:val="0"/>
              <w:jc w:val="center"/>
              <w:rPr>
                <w:rFonts w:ascii="Times New Roman" w:eastAsia="Calibri" w:hAnsi="Times New Roman" w:cs="Times New Roman"/>
                <w:color w:val="auto"/>
                <w:lang w:val="uk-UA" w:bidi="ar-SA"/>
              </w:rPr>
            </w:pPr>
          </w:p>
        </w:tc>
        <w:tc>
          <w:tcPr>
            <w:tcW w:w="1870" w:type="dxa"/>
            <w:tcBorders>
              <w:top w:val="single" w:sz="4" w:space="0" w:color="auto"/>
              <w:left w:val="single" w:sz="4" w:space="0" w:color="auto"/>
              <w:bottom w:val="single" w:sz="4" w:space="0" w:color="auto"/>
              <w:right w:val="single" w:sz="4" w:space="0" w:color="auto"/>
            </w:tcBorders>
            <w:hideMark/>
          </w:tcPr>
          <w:p w:rsidR="008C1145" w:rsidRPr="00682F51" w:rsidRDefault="008C1145" w:rsidP="00682F51">
            <w:pPr>
              <w:autoSpaceDN w:val="0"/>
              <w:ind w:left="-106"/>
              <w:rPr>
                <w:rFonts w:ascii="Times New Roman" w:eastAsia="Calibri" w:hAnsi="Times New Roman" w:cs="Times New Roman"/>
                <w:color w:val="auto"/>
                <w:bdr w:val="none" w:sz="0" w:space="0" w:color="auto" w:frame="1"/>
                <w:shd w:val="clear" w:color="auto" w:fill="FFFFFF"/>
                <w:lang w:val="uk-UA" w:bidi="ar-SA"/>
              </w:rPr>
            </w:pPr>
            <w:r w:rsidRPr="00682F51">
              <w:rPr>
                <w:rFonts w:ascii="Times New Roman" w:eastAsia="Calibri" w:hAnsi="Times New Roman" w:cs="Times New Roman"/>
                <w:color w:val="auto"/>
                <w:bdr w:val="none" w:sz="0" w:space="0" w:color="auto" w:frame="1"/>
                <w:shd w:val="clear" w:color="auto" w:fill="FFFFFF"/>
                <w:lang w:val="uk-UA" w:bidi="ar-SA"/>
              </w:rPr>
              <w:t>Мистецтво</w:t>
            </w:r>
          </w:p>
        </w:tc>
        <w:tc>
          <w:tcPr>
            <w:tcW w:w="7433" w:type="dxa"/>
            <w:tcBorders>
              <w:top w:val="single" w:sz="4" w:space="0" w:color="auto"/>
              <w:left w:val="single" w:sz="4" w:space="0" w:color="auto"/>
              <w:bottom w:val="single" w:sz="4" w:space="0" w:color="auto"/>
              <w:right w:val="single" w:sz="4" w:space="0" w:color="auto"/>
            </w:tcBorders>
            <w:hideMark/>
          </w:tcPr>
          <w:p w:rsidR="008C1145" w:rsidRDefault="008C1145" w:rsidP="00682F51">
            <w:pPr>
              <w:autoSpaceDN w:val="0"/>
              <w:rPr>
                <w:rFonts w:ascii="Times New Roman" w:eastAsia="Calibri" w:hAnsi="Times New Roman" w:cs="Times New Roman"/>
                <w:color w:val="auto"/>
                <w:lang w:val="uk-UA" w:bidi="ar-SA"/>
              </w:rPr>
            </w:pPr>
            <w:r w:rsidRPr="00682F51">
              <w:rPr>
                <w:rFonts w:ascii="Times New Roman" w:eastAsia="Calibri" w:hAnsi="Times New Roman" w:cs="Times New Roman"/>
                <w:color w:val="auto"/>
                <w:lang w:val="uk-UA" w:bidi="ar-SA"/>
              </w:rPr>
              <w:t>«Мистецтво. 5-6 класи» (інтегрований курс) для закладів загальної середньої освіти (автори: Масол Л. М., Просіна О. В.)</w:t>
            </w:r>
            <w:r w:rsidR="00C43231">
              <w:rPr>
                <w:rFonts w:ascii="Times New Roman" w:eastAsia="Calibri" w:hAnsi="Times New Roman" w:cs="Times New Roman"/>
                <w:color w:val="auto"/>
                <w:lang w:val="uk-UA" w:bidi="ar-SA"/>
              </w:rPr>
              <w:t xml:space="preserve"> </w:t>
            </w:r>
            <w:r w:rsidR="00C43231" w:rsidRPr="008E1B68">
              <w:rPr>
                <w:rFonts w:ascii="Times New Roman" w:eastAsia="Calibri" w:hAnsi="Times New Roman" w:cs="Times New Roman"/>
                <w:color w:val="auto"/>
                <w:lang w:val="uk-UA" w:bidi="ar-SA"/>
              </w:rPr>
              <w:t>(наказ МОН від 12.07.2021 №795)</w:t>
            </w:r>
          </w:p>
          <w:p w:rsidR="00C43231" w:rsidRPr="00682F51" w:rsidRDefault="00C43231" w:rsidP="00682F51">
            <w:pPr>
              <w:autoSpaceDN w:val="0"/>
              <w:rPr>
                <w:rFonts w:ascii="Times New Roman" w:eastAsia="Calibri" w:hAnsi="Times New Roman" w:cs="Times New Roman"/>
                <w:color w:val="auto"/>
                <w:lang w:val="uk-UA" w:bidi="ar-SA"/>
              </w:rPr>
            </w:pPr>
            <w:r w:rsidRPr="00C43231">
              <w:rPr>
                <w:rFonts w:ascii="Times New Roman" w:eastAsia="Calibri" w:hAnsi="Times New Roman" w:cs="Times New Roman"/>
                <w:color w:val="auto"/>
                <w:lang w:val="uk-UA" w:bidi="ar-SA"/>
              </w:rPr>
              <w:t>«Мистецтво. 7-9 класи (інтегрований курс)» для закладів загальної середньої освіти (авт. Масол Л. М.) (н</w:t>
            </w:r>
            <w:r>
              <w:rPr>
                <w:rFonts w:ascii="Times New Roman" w:eastAsia="Calibri" w:hAnsi="Times New Roman" w:cs="Times New Roman"/>
                <w:color w:val="auto"/>
                <w:lang w:val="uk-UA" w:bidi="ar-SA"/>
              </w:rPr>
              <w:t>аказ МОН</w:t>
            </w:r>
            <w:r w:rsidRPr="00C43231">
              <w:rPr>
                <w:rFonts w:ascii="Times New Roman" w:eastAsia="Calibri" w:hAnsi="Times New Roman" w:cs="Times New Roman"/>
                <w:color w:val="auto"/>
                <w:lang w:val="uk-UA" w:bidi="ar-SA"/>
              </w:rPr>
              <w:t xml:space="preserve"> України від 06.09.2023 № 1090)</w:t>
            </w:r>
          </w:p>
        </w:tc>
      </w:tr>
      <w:tr w:rsidR="008C1145" w:rsidRPr="00682F51" w:rsidTr="0048175F">
        <w:tc>
          <w:tcPr>
            <w:tcW w:w="9809" w:type="dxa"/>
            <w:gridSpan w:val="3"/>
            <w:tcBorders>
              <w:top w:val="single" w:sz="4" w:space="0" w:color="auto"/>
              <w:left w:val="single" w:sz="4" w:space="0" w:color="auto"/>
              <w:bottom w:val="single" w:sz="4" w:space="0" w:color="auto"/>
              <w:right w:val="single" w:sz="4" w:space="0" w:color="auto"/>
            </w:tcBorders>
            <w:hideMark/>
          </w:tcPr>
          <w:p w:rsidR="008C1145" w:rsidRPr="00682F51" w:rsidRDefault="008C1145" w:rsidP="00682F51">
            <w:pPr>
              <w:autoSpaceDN w:val="0"/>
              <w:rPr>
                <w:rFonts w:ascii="Times New Roman" w:eastAsia="Calibri" w:hAnsi="Times New Roman" w:cs="Times New Roman"/>
                <w:b/>
                <w:bCs/>
                <w:color w:val="auto"/>
                <w:bdr w:val="none" w:sz="0" w:space="0" w:color="auto" w:frame="1"/>
                <w:shd w:val="clear" w:color="auto" w:fill="FFFFFF"/>
                <w:lang w:val="uk-UA" w:bidi="ar-SA"/>
              </w:rPr>
            </w:pPr>
            <w:r w:rsidRPr="00682F51">
              <w:rPr>
                <w:rFonts w:ascii="Times New Roman" w:eastAsia="Calibri" w:hAnsi="Times New Roman" w:cs="Times New Roman"/>
                <w:b/>
                <w:bCs/>
                <w:color w:val="auto"/>
                <w:bdr w:val="none" w:sz="0" w:space="0" w:color="auto" w:frame="1"/>
                <w:shd w:val="clear" w:color="auto" w:fill="FFFFFF"/>
                <w:lang w:val="uk-UA" w:bidi="ar-SA"/>
              </w:rPr>
              <w:t>Фізична культура</w:t>
            </w:r>
          </w:p>
        </w:tc>
      </w:tr>
      <w:tr w:rsidR="008C1145" w:rsidRPr="00CC41BB" w:rsidTr="0048175F">
        <w:tc>
          <w:tcPr>
            <w:tcW w:w="506" w:type="dxa"/>
            <w:tcBorders>
              <w:top w:val="single" w:sz="4" w:space="0" w:color="auto"/>
              <w:left w:val="single" w:sz="4" w:space="0" w:color="auto"/>
              <w:bottom w:val="single" w:sz="4" w:space="0" w:color="auto"/>
              <w:right w:val="single" w:sz="4" w:space="0" w:color="auto"/>
            </w:tcBorders>
            <w:hideMark/>
          </w:tcPr>
          <w:p w:rsidR="008C1145" w:rsidRPr="00682F51" w:rsidRDefault="00C43231" w:rsidP="00682F51">
            <w:pPr>
              <w:autoSpaceDN w:val="0"/>
              <w:jc w:val="center"/>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23</w:t>
            </w:r>
          </w:p>
        </w:tc>
        <w:tc>
          <w:tcPr>
            <w:tcW w:w="1870" w:type="dxa"/>
            <w:tcBorders>
              <w:top w:val="single" w:sz="4" w:space="0" w:color="auto"/>
              <w:left w:val="single" w:sz="4" w:space="0" w:color="auto"/>
              <w:bottom w:val="single" w:sz="4" w:space="0" w:color="auto"/>
              <w:right w:val="single" w:sz="4" w:space="0" w:color="auto"/>
            </w:tcBorders>
            <w:hideMark/>
          </w:tcPr>
          <w:p w:rsidR="008C1145" w:rsidRPr="00C43231" w:rsidRDefault="008C1145" w:rsidP="00682F51">
            <w:pPr>
              <w:autoSpaceDN w:val="0"/>
              <w:rPr>
                <w:rFonts w:ascii="Times New Roman" w:eastAsia="Calibri" w:hAnsi="Times New Roman" w:cs="Times New Roman"/>
                <w:bCs/>
                <w:color w:val="auto"/>
                <w:bdr w:val="none" w:sz="0" w:space="0" w:color="auto" w:frame="1"/>
                <w:shd w:val="clear" w:color="auto" w:fill="FFFFFF"/>
                <w:lang w:val="uk-UA" w:bidi="ar-SA"/>
              </w:rPr>
            </w:pPr>
            <w:r w:rsidRPr="00C43231">
              <w:rPr>
                <w:rFonts w:ascii="Times New Roman" w:eastAsia="Calibri" w:hAnsi="Times New Roman" w:cs="Times New Roman"/>
                <w:bCs/>
                <w:color w:val="auto"/>
                <w:bdr w:val="none" w:sz="0" w:space="0" w:color="auto" w:frame="1"/>
                <w:shd w:val="clear" w:color="auto" w:fill="FFFFFF"/>
                <w:lang w:val="uk-UA" w:bidi="ar-SA"/>
              </w:rPr>
              <w:t>Фізична культура</w:t>
            </w:r>
          </w:p>
        </w:tc>
        <w:tc>
          <w:tcPr>
            <w:tcW w:w="7433" w:type="dxa"/>
            <w:tcBorders>
              <w:top w:val="single" w:sz="4" w:space="0" w:color="auto"/>
              <w:left w:val="single" w:sz="4" w:space="0" w:color="auto"/>
              <w:bottom w:val="single" w:sz="4" w:space="0" w:color="auto"/>
              <w:right w:val="single" w:sz="4" w:space="0" w:color="auto"/>
            </w:tcBorders>
            <w:hideMark/>
          </w:tcPr>
          <w:p w:rsidR="00C43231" w:rsidRPr="00682F51" w:rsidRDefault="00CC41BB" w:rsidP="00682F51">
            <w:pPr>
              <w:autoSpaceDN w:val="0"/>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«Фізична культура. 5</w:t>
            </w:r>
            <w:r w:rsidR="00C43231" w:rsidRPr="00C43231">
              <w:rPr>
                <w:rFonts w:ascii="Times New Roman" w:eastAsia="Calibri" w:hAnsi="Times New Roman" w:cs="Times New Roman"/>
                <w:color w:val="auto"/>
                <w:lang w:val="uk-UA" w:bidi="ar-SA"/>
              </w:rPr>
              <w:t xml:space="preserve">-9 класи» для закладів загальної середньої освіти (автори: </w:t>
            </w:r>
            <w:r w:rsidRPr="00CC41BB">
              <w:rPr>
                <w:rFonts w:ascii="Times New Roman" w:eastAsia="Calibri" w:hAnsi="Times New Roman" w:cs="Times New Roman"/>
                <w:color w:val="auto"/>
                <w:lang w:val="uk-UA" w:bidi="ar-SA"/>
              </w:rPr>
              <w:t>Баженков Є. В., Бідний М. В., Ребрина А. А., Данільченко В. О.</w:t>
            </w:r>
            <w:r>
              <w:rPr>
                <w:rFonts w:ascii="Times New Roman" w:eastAsia="Calibri" w:hAnsi="Times New Roman" w:cs="Times New Roman"/>
                <w:color w:val="auto"/>
                <w:lang w:val="uk-UA" w:bidi="ar-SA"/>
              </w:rPr>
              <w:t>, Коломоєць Г. А., Дутчак М. В.</w:t>
            </w:r>
            <w:r w:rsidR="00C43231" w:rsidRPr="00C43231">
              <w:rPr>
                <w:rFonts w:ascii="Times New Roman" w:eastAsia="Calibri" w:hAnsi="Times New Roman" w:cs="Times New Roman"/>
                <w:color w:val="auto"/>
                <w:lang w:val="uk-UA" w:bidi="ar-SA"/>
              </w:rPr>
              <w:t>) (н</w:t>
            </w:r>
            <w:r w:rsidR="00C43231">
              <w:rPr>
                <w:rFonts w:ascii="Times New Roman" w:eastAsia="Calibri" w:hAnsi="Times New Roman" w:cs="Times New Roman"/>
                <w:color w:val="auto"/>
                <w:lang w:val="uk-UA" w:bidi="ar-SA"/>
              </w:rPr>
              <w:t>аказ МОН</w:t>
            </w:r>
            <w:r>
              <w:rPr>
                <w:rFonts w:ascii="Times New Roman" w:eastAsia="Calibri" w:hAnsi="Times New Roman" w:cs="Times New Roman"/>
                <w:color w:val="auto"/>
                <w:lang w:val="uk-UA" w:bidi="ar-SA"/>
              </w:rPr>
              <w:t xml:space="preserve"> України від 22 серпня 2024 року № 1185</w:t>
            </w:r>
            <w:r w:rsidR="00C43231" w:rsidRPr="00C43231">
              <w:rPr>
                <w:rFonts w:ascii="Times New Roman" w:eastAsia="Calibri" w:hAnsi="Times New Roman" w:cs="Times New Roman"/>
                <w:color w:val="auto"/>
                <w:lang w:val="uk-UA" w:bidi="ar-SA"/>
              </w:rPr>
              <w:t>)</w:t>
            </w:r>
          </w:p>
        </w:tc>
      </w:tr>
    </w:tbl>
    <w:p w:rsidR="003C3730" w:rsidRDefault="003C3730" w:rsidP="0097620E">
      <w:pPr>
        <w:widowControl/>
        <w:spacing w:line="0" w:lineRule="atLeast"/>
        <w:jc w:val="both"/>
        <w:rPr>
          <w:rFonts w:ascii="Times New Roman" w:eastAsia="Times New Roman" w:hAnsi="Times New Roman" w:cs="Times New Roman"/>
          <w:color w:val="auto"/>
          <w:sz w:val="28"/>
          <w:szCs w:val="28"/>
          <w:lang w:val="uk-UA" w:eastAsia="ru-RU"/>
        </w:rPr>
      </w:pPr>
      <w:r>
        <w:rPr>
          <w:rFonts w:ascii="Times New Roman" w:eastAsia="Times New Roman" w:hAnsi="Times New Roman" w:cs="Times New Roman"/>
          <w:color w:val="auto"/>
          <w:sz w:val="28"/>
          <w:szCs w:val="28"/>
          <w:lang w:val="uk-UA" w:eastAsia="ru-RU"/>
        </w:rPr>
        <w:t xml:space="preserve">       </w:t>
      </w:r>
    </w:p>
    <w:p w:rsidR="003C3730" w:rsidRDefault="003C3730" w:rsidP="0097620E">
      <w:pPr>
        <w:widowControl/>
        <w:spacing w:line="0" w:lineRule="atLeast"/>
        <w:jc w:val="both"/>
        <w:rPr>
          <w:rFonts w:ascii="Times New Roman" w:eastAsia="Times New Roman" w:hAnsi="Times New Roman" w:cs="Times New Roman"/>
          <w:color w:val="auto"/>
          <w:sz w:val="28"/>
          <w:szCs w:val="28"/>
          <w:lang w:val="uk-UA" w:eastAsia="ru-RU"/>
        </w:rPr>
      </w:pPr>
      <w:r>
        <w:rPr>
          <w:rFonts w:ascii="Times New Roman" w:eastAsia="Times New Roman" w:hAnsi="Times New Roman" w:cs="Times New Roman"/>
          <w:color w:val="auto"/>
          <w:sz w:val="28"/>
          <w:szCs w:val="28"/>
          <w:lang w:val="uk-UA" w:eastAsia="ru-RU"/>
        </w:rPr>
        <w:t xml:space="preserve">     </w:t>
      </w:r>
      <w:r w:rsidR="0018623C" w:rsidRPr="0018623C">
        <w:rPr>
          <w:rFonts w:ascii="Times New Roman" w:eastAsia="Times New Roman" w:hAnsi="Times New Roman" w:cs="Times New Roman"/>
          <w:color w:val="auto"/>
          <w:sz w:val="28"/>
          <w:szCs w:val="28"/>
          <w:lang w:val="uk-UA" w:eastAsia="ru-RU"/>
        </w:rPr>
        <w:t xml:space="preserve">Зберігаючи наступність із початковою школою забезпечуємо подальше становлення особистості дитини, її фізичний, інтелектуальний, соціальний розвиток; формуємо здатність до творчого самовираження, критичного мислення, виховуємо ціннісне ставлення до держави, рідного краю, української культури, пошанування своєї гідності та інших людей, збереження здоров’я. Зміст програми дає можливість формування у здобувачів освіти таких ключових компетентностей: </w:t>
      </w:r>
    </w:p>
    <w:p w:rsidR="003C3730" w:rsidRDefault="0018623C" w:rsidP="0097620E">
      <w:pPr>
        <w:widowControl/>
        <w:spacing w:line="0" w:lineRule="atLeast"/>
        <w:jc w:val="both"/>
        <w:rPr>
          <w:rFonts w:ascii="Times New Roman" w:eastAsia="Times New Roman" w:hAnsi="Times New Roman" w:cs="Times New Roman"/>
          <w:color w:val="auto"/>
          <w:sz w:val="28"/>
          <w:szCs w:val="28"/>
          <w:lang w:val="uk-UA" w:eastAsia="ru-RU"/>
        </w:rPr>
      </w:pPr>
      <w:r w:rsidRPr="0018623C">
        <w:rPr>
          <w:rFonts w:ascii="Times New Roman" w:eastAsia="Times New Roman" w:hAnsi="Times New Roman" w:cs="Times New Roman"/>
          <w:color w:val="auto"/>
          <w:sz w:val="28"/>
          <w:szCs w:val="28"/>
          <w:lang w:val="uk-UA" w:eastAsia="ru-RU"/>
        </w:rPr>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rsidR="003C3730" w:rsidRDefault="0018623C" w:rsidP="0097620E">
      <w:pPr>
        <w:widowControl/>
        <w:spacing w:line="0" w:lineRule="atLeast"/>
        <w:jc w:val="both"/>
        <w:rPr>
          <w:rFonts w:ascii="Times New Roman" w:eastAsia="Times New Roman" w:hAnsi="Times New Roman" w:cs="Times New Roman"/>
          <w:color w:val="auto"/>
          <w:sz w:val="28"/>
          <w:szCs w:val="28"/>
          <w:lang w:val="uk-UA" w:eastAsia="ru-RU"/>
        </w:rPr>
      </w:pPr>
      <w:r w:rsidRPr="0018623C">
        <w:rPr>
          <w:rFonts w:ascii="Times New Roman" w:eastAsia="Times New Roman" w:hAnsi="Times New Roman" w:cs="Times New Roman"/>
          <w:color w:val="auto"/>
          <w:sz w:val="28"/>
          <w:szCs w:val="28"/>
          <w:lang w:val="uk-UA" w:eastAsia="ru-RU"/>
        </w:rPr>
        <w:t xml:space="preserve">2) здатність спілкуватися українською та англійською мовами, що передбачає активне використання української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rsidR="003C3730" w:rsidRDefault="0018623C" w:rsidP="0097620E">
      <w:pPr>
        <w:widowControl/>
        <w:spacing w:line="0" w:lineRule="atLeast"/>
        <w:jc w:val="both"/>
        <w:rPr>
          <w:rFonts w:ascii="Times New Roman" w:eastAsia="Times New Roman" w:hAnsi="Times New Roman" w:cs="Times New Roman"/>
          <w:color w:val="auto"/>
          <w:sz w:val="28"/>
          <w:szCs w:val="28"/>
          <w:lang w:val="uk-UA" w:eastAsia="ru-RU"/>
        </w:rPr>
      </w:pPr>
      <w:r w:rsidRPr="0018623C">
        <w:rPr>
          <w:rFonts w:ascii="Times New Roman" w:eastAsia="Times New Roman" w:hAnsi="Times New Roman" w:cs="Times New Roman"/>
          <w:color w:val="auto"/>
          <w:sz w:val="28"/>
          <w:szCs w:val="28"/>
          <w:lang w:val="uk-UA" w:eastAsia="ru-RU"/>
        </w:rPr>
        <w:t xml:space="preserve">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rsidR="003C3730" w:rsidRDefault="0018623C" w:rsidP="0097620E">
      <w:pPr>
        <w:widowControl/>
        <w:spacing w:line="0" w:lineRule="atLeast"/>
        <w:jc w:val="both"/>
        <w:rPr>
          <w:rFonts w:ascii="Times New Roman" w:eastAsia="Times New Roman" w:hAnsi="Times New Roman" w:cs="Times New Roman"/>
          <w:color w:val="auto"/>
          <w:sz w:val="28"/>
          <w:szCs w:val="28"/>
          <w:lang w:val="uk-UA" w:eastAsia="ru-RU"/>
        </w:rPr>
      </w:pPr>
      <w:r w:rsidRPr="0018623C">
        <w:rPr>
          <w:rFonts w:ascii="Times New Roman" w:eastAsia="Times New Roman" w:hAnsi="Times New Roman" w:cs="Times New Roman"/>
          <w:color w:val="auto"/>
          <w:sz w:val="28"/>
          <w:szCs w:val="28"/>
          <w:lang w:val="uk-UA" w:eastAsia="ru-RU"/>
        </w:rPr>
        <w:t xml:space="preserve">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w:t>
      </w:r>
    </w:p>
    <w:p w:rsidR="003C3730" w:rsidRDefault="0018623C" w:rsidP="0097620E">
      <w:pPr>
        <w:widowControl/>
        <w:spacing w:line="0" w:lineRule="atLeast"/>
        <w:jc w:val="both"/>
        <w:rPr>
          <w:rFonts w:ascii="Times New Roman" w:eastAsia="Times New Roman" w:hAnsi="Times New Roman" w:cs="Times New Roman"/>
          <w:color w:val="auto"/>
          <w:sz w:val="28"/>
          <w:szCs w:val="28"/>
          <w:lang w:val="uk-UA" w:eastAsia="ru-RU"/>
        </w:rPr>
      </w:pPr>
      <w:r w:rsidRPr="0018623C">
        <w:rPr>
          <w:rFonts w:ascii="Times New Roman" w:eastAsia="Times New Roman" w:hAnsi="Times New Roman" w:cs="Times New Roman"/>
          <w:color w:val="auto"/>
          <w:sz w:val="28"/>
          <w:szCs w:val="28"/>
          <w:lang w:val="uk-UA" w:eastAsia="ru-RU"/>
        </w:rPr>
        <w:t xml:space="preserve">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w:t>
      </w:r>
      <w:r w:rsidRPr="0018623C">
        <w:rPr>
          <w:rFonts w:ascii="Times New Roman" w:eastAsia="Times New Roman" w:hAnsi="Times New Roman" w:cs="Times New Roman"/>
          <w:color w:val="auto"/>
          <w:sz w:val="28"/>
          <w:szCs w:val="28"/>
          <w:lang w:val="uk-UA" w:eastAsia="ru-RU"/>
        </w:rPr>
        <w:lastRenderedPageBreak/>
        <w:t xml:space="preserve">подальшу здатність успішно навчатися, відчувати себе частиною спільноти і брати участь у справах громади; </w:t>
      </w:r>
    </w:p>
    <w:p w:rsidR="003C3730" w:rsidRDefault="0018623C" w:rsidP="0097620E">
      <w:pPr>
        <w:widowControl/>
        <w:spacing w:line="0" w:lineRule="atLeast"/>
        <w:jc w:val="both"/>
        <w:rPr>
          <w:rFonts w:ascii="Times New Roman" w:eastAsia="Times New Roman" w:hAnsi="Times New Roman" w:cs="Times New Roman"/>
          <w:color w:val="auto"/>
          <w:sz w:val="28"/>
          <w:szCs w:val="28"/>
          <w:lang w:val="uk-UA" w:eastAsia="ru-RU"/>
        </w:rPr>
      </w:pPr>
      <w:r w:rsidRPr="0018623C">
        <w:rPr>
          <w:rFonts w:ascii="Times New Roman" w:eastAsia="Times New Roman" w:hAnsi="Times New Roman" w:cs="Times New Roman"/>
          <w:color w:val="auto"/>
          <w:sz w:val="28"/>
          <w:szCs w:val="28"/>
          <w:lang w:val="uk-UA" w:eastAsia="ru-RU"/>
        </w:rPr>
        <w:t xml:space="preserve">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розуміння важливості збереження природи для сталого розвитку суспільства; </w:t>
      </w:r>
    </w:p>
    <w:p w:rsidR="003C3730" w:rsidRDefault="0018623C" w:rsidP="0097620E">
      <w:pPr>
        <w:widowControl/>
        <w:spacing w:line="0" w:lineRule="atLeast"/>
        <w:jc w:val="both"/>
        <w:rPr>
          <w:rFonts w:ascii="Times New Roman" w:eastAsia="Times New Roman" w:hAnsi="Times New Roman" w:cs="Times New Roman"/>
          <w:color w:val="auto"/>
          <w:sz w:val="28"/>
          <w:szCs w:val="28"/>
          <w:lang w:val="uk-UA" w:eastAsia="ru-RU"/>
        </w:rPr>
      </w:pPr>
      <w:r w:rsidRPr="0018623C">
        <w:rPr>
          <w:rFonts w:ascii="Times New Roman" w:eastAsia="Times New Roman" w:hAnsi="Times New Roman" w:cs="Times New Roman"/>
          <w:color w:val="auto"/>
          <w:sz w:val="28"/>
          <w:szCs w:val="28"/>
          <w:lang w:val="uk-UA" w:eastAsia="ru-RU"/>
        </w:rPr>
        <w:t xml:space="preserve">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w:t>
      </w:r>
    </w:p>
    <w:p w:rsidR="003C3730" w:rsidRDefault="0018623C" w:rsidP="0097620E">
      <w:pPr>
        <w:widowControl/>
        <w:spacing w:line="0" w:lineRule="atLeast"/>
        <w:jc w:val="both"/>
        <w:rPr>
          <w:rFonts w:ascii="Times New Roman" w:eastAsia="Times New Roman" w:hAnsi="Times New Roman" w:cs="Times New Roman"/>
          <w:color w:val="auto"/>
          <w:sz w:val="28"/>
          <w:szCs w:val="28"/>
          <w:lang w:val="uk-UA" w:eastAsia="ru-RU"/>
        </w:rPr>
      </w:pPr>
      <w:r w:rsidRPr="0018623C">
        <w:rPr>
          <w:rFonts w:ascii="Times New Roman" w:eastAsia="Times New Roman" w:hAnsi="Times New Roman" w:cs="Times New Roman"/>
          <w:color w:val="auto"/>
          <w:sz w:val="28"/>
          <w:szCs w:val="28"/>
          <w:lang w:val="uk-UA" w:eastAsia="ru-RU"/>
        </w:rPr>
        <w:t xml:space="preserve">8) навчання упродовж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w:t>
      </w:r>
    </w:p>
    <w:p w:rsidR="003C3730" w:rsidRDefault="0018623C" w:rsidP="0097620E">
      <w:pPr>
        <w:widowControl/>
        <w:spacing w:line="0" w:lineRule="atLeast"/>
        <w:jc w:val="both"/>
        <w:rPr>
          <w:rFonts w:ascii="Times New Roman" w:eastAsia="Times New Roman" w:hAnsi="Times New Roman" w:cs="Times New Roman"/>
          <w:color w:val="auto"/>
          <w:sz w:val="28"/>
          <w:szCs w:val="28"/>
          <w:lang w:val="uk-UA" w:eastAsia="ru-RU"/>
        </w:rPr>
      </w:pPr>
      <w:r w:rsidRPr="0018623C">
        <w:rPr>
          <w:rFonts w:ascii="Times New Roman" w:eastAsia="Times New Roman" w:hAnsi="Times New Roman" w:cs="Times New Roman"/>
          <w:color w:val="auto"/>
          <w:sz w:val="28"/>
          <w:szCs w:val="28"/>
          <w:lang w:val="uk-UA" w:eastAsia="ru-RU"/>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3C3730" w:rsidRDefault="0018623C" w:rsidP="0097620E">
      <w:pPr>
        <w:widowControl/>
        <w:spacing w:line="0" w:lineRule="atLeast"/>
        <w:jc w:val="both"/>
        <w:rPr>
          <w:rFonts w:ascii="Times New Roman" w:eastAsia="Times New Roman" w:hAnsi="Times New Roman" w:cs="Times New Roman"/>
          <w:color w:val="auto"/>
          <w:sz w:val="28"/>
          <w:szCs w:val="28"/>
          <w:lang w:val="uk-UA" w:eastAsia="ru-RU"/>
        </w:rPr>
      </w:pPr>
      <w:r w:rsidRPr="0018623C">
        <w:rPr>
          <w:rFonts w:ascii="Times New Roman" w:eastAsia="Times New Roman" w:hAnsi="Times New Roman" w:cs="Times New Roman"/>
          <w:color w:val="auto"/>
          <w:sz w:val="28"/>
          <w:szCs w:val="28"/>
          <w:lang w:val="uk-UA" w:eastAsia="ru-RU"/>
        </w:rPr>
        <w:t xml:space="preserve"> 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w:t>
      </w:r>
      <w:r w:rsidR="003C3730">
        <w:rPr>
          <w:rFonts w:ascii="Times New Roman" w:eastAsia="Times New Roman" w:hAnsi="Times New Roman" w:cs="Times New Roman"/>
          <w:color w:val="auto"/>
          <w:sz w:val="28"/>
          <w:szCs w:val="28"/>
          <w:lang w:val="uk-UA" w:eastAsia="ru-RU"/>
        </w:rPr>
        <w:t>ідей, прийняття власних рішень.</w:t>
      </w:r>
    </w:p>
    <w:p w:rsidR="00BB5035" w:rsidRPr="00275D07" w:rsidRDefault="003C3730" w:rsidP="00275D07">
      <w:pPr>
        <w:widowControl/>
        <w:spacing w:line="0" w:lineRule="atLeast"/>
        <w:jc w:val="both"/>
        <w:rPr>
          <w:rFonts w:ascii="Times New Roman" w:eastAsia="Times New Roman" w:hAnsi="Times New Roman" w:cs="Times New Roman"/>
          <w:color w:val="auto"/>
          <w:sz w:val="28"/>
          <w:szCs w:val="28"/>
          <w:lang w:val="uk-UA" w:eastAsia="ru-RU" w:bidi="ar-SA"/>
        </w:rPr>
      </w:pPr>
      <w:r>
        <w:rPr>
          <w:rFonts w:ascii="Times New Roman" w:eastAsia="Times New Roman" w:hAnsi="Times New Roman" w:cs="Times New Roman"/>
          <w:color w:val="auto"/>
          <w:sz w:val="28"/>
          <w:szCs w:val="28"/>
          <w:lang w:val="uk-UA" w:eastAsia="ru-RU"/>
        </w:rPr>
        <w:t xml:space="preserve">        </w:t>
      </w:r>
      <w:r w:rsidR="0018623C" w:rsidRPr="0018623C">
        <w:rPr>
          <w:rFonts w:ascii="Times New Roman" w:eastAsia="Times New Roman" w:hAnsi="Times New Roman" w:cs="Times New Roman"/>
          <w:color w:val="auto"/>
          <w:sz w:val="28"/>
          <w:szCs w:val="28"/>
          <w:lang w:val="uk-UA" w:eastAsia="ru-RU"/>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w:t>
      </w:r>
    </w:p>
    <w:p w:rsidR="00BB5035" w:rsidRDefault="00BB5035" w:rsidP="00A96D65">
      <w:pPr>
        <w:ind w:firstLine="708"/>
        <w:rPr>
          <w:rFonts w:ascii="Times New Roman" w:hAnsi="Times New Roman" w:cs="Times New Roman"/>
          <w:color w:val="FF0000"/>
          <w:sz w:val="28"/>
          <w:szCs w:val="28"/>
          <w:lang w:val="uk-UA"/>
        </w:rPr>
      </w:pPr>
    </w:p>
    <w:p w:rsidR="003B667C" w:rsidRPr="003B667C" w:rsidRDefault="003B667C" w:rsidP="00C43231">
      <w:pPr>
        <w:ind w:firstLine="708"/>
        <w:jc w:val="center"/>
        <w:rPr>
          <w:rFonts w:ascii="Times New Roman" w:hAnsi="Times New Roman" w:cs="Times New Roman"/>
          <w:b/>
          <w:i/>
          <w:color w:val="auto"/>
          <w:sz w:val="28"/>
          <w:szCs w:val="28"/>
          <w:lang w:val="uk-UA"/>
        </w:rPr>
      </w:pPr>
      <w:r w:rsidRPr="003B667C">
        <w:rPr>
          <w:rFonts w:ascii="Times New Roman" w:hAnsi="Times New Roman" w:cs="Times New Roman"/>
          <w:b/>
          <w:i/>
          <w:color w:val="auto"/>
          <w:sz w:val="28"/>
          <w:szCs w:val="28"/>
          <w:lang w:val="uk-UA"/>
        </w:rPr>
        <w:t>Форми організації освітнього процесу</w:t>
      </w:r>
    </w:p>
    <w:p w:rsidR="003B667C" w:rsidRDefault="00BB5035" w:rsidP="003B667C">
      <w:pPr>
        <w:ind w:firstLine="708"/>
        <w:jc w:val="both"/>
        <w:rPr>
          <w:rFonts w:ascii="Times New Roman" w:hAnsi="Times New Roman" w:cs="Times New Roman"/>
          <w:color w:val="auto"/>
          <w:sz w:val="28"/>
          <w:szCs w:val="28"/>
          <w:lang w:val="uk-UA"/>
        </w:rPr>
      </w:pPr>
      <w:r w:rsidRPr="00BB5035">
        <w:rPr>
          <w:rFonts w:ascii="Times New Roman" w:hAnsi="Times New Roman" w:cs="Times New Roman"/>
          <w:color w:val="auto"/>
          <w:sz w:val="28"/>
          <w:szCs w:val="28"/>
          <w:lang w:val="uk-UA"/>
        </w:rPr>
        <w:t xml:space="preserve">Освітній процес організовується в безпечному освітньому середовищі та здійснюється з урахуванням вікових особливостей, </w:t>
      </w:r>
      <w:r w:rsidR="003B667C">
        <w:rPr>
          <w:rFonts w:ascii="Times New Roman" w:hAnsi="Times New Roman" w:cs="Times New Roman"/>
          <w:color w:val="auto"/>
          <w:sz w:val="28"/>
          <w:szCs w:val="28"/>
          <w:lang w:val="uk-UA"/>
        </w:rPr>
        <w:t>ф</w:t>
      </w:r>
      <w:r w:rsidRPr="00BB5035">
        <w:rPr>
          <w:rFonts w:ascii="Times New Roman" w:hAnsi="Times New Roman" w:cs="Times New Roman"/>
          <w:color w:val="auto"/>
          <w:sz w:val="28"/>
          <w:szCs w:val="28"/>
          <w:lang w:val="uk-UA"/>
        </w:rPr>
        <w:t>ізичного, психічного та інтелектуального розвитку дітей, їхніх освітніх потреб.</w:t>
      </w:r>
      <w:r w:rsidR="003B667C">
        <w:rPr>
          <w:rFonts w:ascii="Times New Roman" w:hAnsi="Times New Roman" w:cs="Times New Roman"/>
          <w:color w:val="auto"/>
          <w:sz w:val="28"/>
          <w:szCs w:val="28"/>
          <w:lang w:val="uk-UA"/>
        </w:rPr>
        <w:t xml:space="preserve"> </w:t>
      </w:r>
    </w:p>
    <w:p w:rsidR="003B667C" w:rsidRDefault="003B667C" w:rsidP="003B667C">
      <w:pPr>
        <w:ind w:firstLine="708"/>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uk-UA"/>
        </w:rPr>
        <w:t>У</w:t>
      </w:r>
      <w:r w:rsidR="00BB5035" w:rsidRPr="00BB5035">
        <w:rPr>
          <w:rFonts w:ascii="Times New Roman" w:hAnsi="Times New Roman" w:cs="Times New Roman"/>
          <w:color w:val="auto"/>
          <w:sz w:val="28"/>
          <w:szCs w:val="28"/>
          <w:lang w:val="uk-UA"/>
        </w:rPr>
        <w:t xml:space="preserve"> рамках академічної свободи</w:t>
      </w:r>
      <w:r>
        <w:rPr>
          <w:rFonts w:ascii="Times New Roman" w:hAnsi="Times New Roman" w:cs="Times New Roman"/>
          <w:color w:val="auto"/>
          <w:sz w:val="28"/>
          <w:szCs w:val="28"/>
          <w:lang w:val="uk-UA"/>
        </w:rPr>
        <w:t xml:space="preserve"> </w:t>
      </w:r>
      <w:r w:rsidR="00BB5035" w:rsidRPr="00BB5035">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ф</w:t>
      </w:r>
      <w:r w:rsidR="00BB5035" w:rsidRPr="00BB5035">
        <w:rPr>
          <w:rFonts w:ascii="Times New Roman" w:hAnsi="Times New Roman" w:cs="Times New Roman"/>
          <w:color w:val="auto"/>
          <w:sz w:val="28"/>
          <w:szCs w:val="28"/>
          <w:lang w:val="uk-UA"/>
        </w:rPr>
        <w:t xml:space="preserve">орми організації освітнього процесу визначаються педагогічною радою закладу освіти та відображаються в освітній програмі закладу освіти. </w:t>
      </w:r>
      <w:r w:rsidR="00BB5035" w:rsidRPr="00BB5035">
        <w:rPr>
          <w:rFonts w:ascii="Times New Roman" w:hAnsi="Times New Roman" w:cs="Times New Roman"/>
          <w:color w:val="auto"/>
          <w:sz w:val="28"/>
          <w:szCs w:val="28"/>
          <w:lang w:val="ru-RU"/>
        </w:rPr>
        <w:t>Форми організації освітнього процесу, які може запропонувати навчальний заклад</w:t>
      </w:r>
      <w:r>
        <w:rPr>
          <w:rFonts w:ascii="Times New Roman" w:hAnsi="Times New Roman" w:cs="Times New Roman"/>
          <w:color w:val="auto"/>
          <w:sz w:val="28"/>
          <w:szCs w:val="28"/>
          <w:lang w:val="ru-RU"/>
        </w:rPr>
        <w:t>:</w:t>
      </w:r>
      <w:r w:rsidR="00BB5035" w:rsidRPr="00BB5035">
        <w:rPr>
          <w:rFonts w:ascii="Times New Roman" w:hAnsi="Times New Roman" w:cs="Times New Roman"/>
          <w:color w:val="auto"/>
          <w:sz w:val="28"/>
          <w:szCs w:val="28"/>
          <w:lang w:val="ru-RU"/>
        </w:rPr>
        <w:t xml:space="preserve"> очне навчання</w:t>
      </w:r>
      <w:r>
        <w:rPr>
          <w:rFonts w:ascii="Times New Roman" w:hAnsi="Times New Roman" w:cs="Times New Roman"/>
          <w:color w:val="auto"/>
          <w:sz w:val="28"/>
          <w:szCs w:val="28"/>
          <w:lang w:val="ru-RU"/>
        </w:rPr>
        <w:t>,</w:t>
      </w:r>
      <w:r w:rsidR="00BB5035" w:rsidRPr="00BB5035">
        <w:rPr>
          <w:rFonts w:ascii="Times New Roman" w:hAnsi="Times New Roman" w:cs="Times New Roman"/>
          <w:color w:val="auto"/>
          <w:sz w:val="28"/>
          <w:szCs w:val="28"/>
          <w:lang w:val="ru-RU"/>
        </w:rPr>
        <w:t xml:space="preserve"> дистанційне </w:t>
      </w:r>
      <w:r w:rsidR="00BB5035" w:rsidRPr="00BB5035">
        <w:rPr>
          <w:rFonts w:ascii="Times New Roman" w:hAnsi="Times New Roman" w:cs="Times New Roman"/>
          <w:color w:val="auto"/>
          <w:sz w:val="28"/>
          <w:szCs w:val="28"/>
          <w:lang w:val="ru-RU"/>
        </w:rPr>
        <w:lastRenderedPageBreak/>
        <w:t xml:space="preserve">навчання, змішане навчання. За потреби заклад освіти може організувати індивідуальні </w:t>
      </w:r>
      <w:r>
        <w:rPr>
          <w:rFonts w:ascii="Times New Roman" w:hAnsi="Times New Roman" w:cs="Times New Roman"/>
          <w:color w:val="auto"/>
          <w:sz w:val="28"/>
          <w:szCs w:val="28"/>
          <w:lang w:val="ru-RU"/>
        </w:rPr>
        <w:t>ф</w:t>
      </w:r>
      <w:r w:rsidR="00BB5035" w:rsidRPr="00BB5035">
        <w:rPr>
          <w:rFonts w:ascii="Times New Roman" w:hAnsi="Times New Roman" w:cs="Times New Roman"/>
          <w:color w:val="auto"/>
          <w:sz w:val="28"/>
          <w:szCs w:val="28"/>
          <w:lang w:val="ru-RU"/>
        </w:rPr>
        <w:t>орми здобуття осві</w:t>
      </w:r>
      <w:r>
        <w:rPr>
          <w:rFonts w:ascii="Times New Roman" w:hAnsi="Times New Roman" w:cs="Times New Roman"/>
          <w:color w:val="auto"/>
          <w:sz w:val="28"/>
          <w:szCs w:val="28"/>
          <w:lang w:val="ru-RU"/>
        </w:rPr>
        <w:t xml:space="preserve">ти зокрема:  екстернатну, сімейну, </w:t>
      </w:r>
      <w:r w:rsidR="00BB5035" w:rsidRPr="00BB5035">
        <w:rPr>
          <w:rFonts w:ascii="Times New Roman" w:hAnsi="Times New Roman" w:cs="Times New Roman"/>
          <w:color w:val="auto"/>
          <w:sz w:val="28"/>
          <w:szCs w:val="28"/>
          <w:lang w:val="ru-RU"/>
        </w:rPr>
        <w:t>домашню , педагогічний патронаж , реалізовувати індивідуальну освітню траєкторію учня.</w:t>
      </w:r>
    </w:p>
    <w:p w:rsidR="00BB5035" w:rsidRDefault="00BB5035" w:rsidP="003B667C">
      <w:pPr>
        <w:ind w:firstLine="708"/>
        <w:jc w:val="both"/>
        <w:rPr>
          <w:rFonts w:ascii="Times New Roman" w:hAnsi="Times New Roman" w:cs="Times New Roman"/>
          <w:color w:val="auto"/>
          <w:sz w:val="28"/>
          <w:szCs w:val="28"/>
          <w:lang w:val="ru-RU"/>
        </w:rPr>
      </w:pPr>
      <w:r w:rsidRPr="00BB5035">
        <w:rPr>
          <w:rFonts w:ascii="Times New Roman" w:hAnsi="Times New Roman" w:cs="Times New Roman"/>
          <w:color w:val="auto"/>
          <w:sz w:val="28"/>
          <w:szCs w:val="28"/>
          <w:lang w:val="ru-RU"/>
        </w:rPr>
        <w:t xml:space="preserve"> Відповідно до Порядку поділу класів на групи при вивченні окремих предметів у закладах загальної середньої освіти додаток 2 до наказу Міністерства освіти і науки країни від 20.02.2002 № 12 , зареєстрованого в Міністерстві юстиції країни 06.03.2002 р. за № 229 6517, із змінами, внесеними згідно з наказом Міністерства освіти № 572 від 09.10.2002 наказом Міністерства освіти і науки, молоді та спорту № 921 від 17.0 .2012 наказом Міністерства освіти і науки </w:t>
      </w:r>
      <w:r w:rsidRPr="00BB5035">
        <w:rPr>
          <w:rFonts w:ascii="Times New Roman" w:hAnsi="Times New Roman" w:cs="Times New Roman"/>
          <w:color w:val="auto"/>
          <w:sz w:val="28"/>
          <w:szCs w:val="28"/>
        </w:rPr>
        <w:t>N</w:t>
      </w:r>
      <w:r w:rsidRPr="00BB5035">
        <w:rPr>
          <w:rFonts w:ascii="Times New Roman" w:hAnsi="Times New Roman" w:cs="Times New Roman"/>
          <w:color w:val="auto"/>
          <w:sz w:val="28"/>
          <w:szCs w:val="28"/>
          <w:lang w:val="ru-RU"/>
        </w:rPr>
        <w:t xml:space="preserve"> 401 від 0 .04.2016 класи мають поділ на групи під час вивчення української, англійської</w:t>
      </w:r>
      <w:r w:rsidR="003B667C">
        <w:rPr>
          <w:rFonts w:ascii="Times New Roman" w:hAnsi="Times New Roman" w:cs="Times New Roman"/>
          <w:color w:val="auto"/>
          <w:sz w:val="28"/>
          <w:szCs w:val="28"/>
          <w:lang w:val="ru-RU"/>
        </w:rPr>
        <w:t>, німецької</w:t>
      </w:r>
      <w:r w:rsidRPr="00BB5035">
        <w:rPr>
          <w:rFonts w:ascii="Times New Roman" w:hAnsi="Times New Roman" w:cs="Times New Roman"/>
          <w:color w:val="auto"/>
          <w:sz w:val="28"/>
          <w:szCs w:val="28"/>
          <w:lang w:val="ru-RU"/>
        </w:rPr>
        <w:t xml:space="preserve"> мов, ін</w:t>
      </w:r>
      <w:r w:rsidR="003B667C">
        <w:rPr>
          <w:rFonts w:ascii="Times New Roman" w:hAnsi="Times New Roman" w:cs="Times New Roman"/>
          <w:color w:val="auto"/>
          <w:sz w:val="28"/>
          <w:szCs w:val="28"/>
          <w:lang w:val="ru-RU"/>
        </w:rPr>
        <w:t>форматики та технологій.</w:t>
      </w:r>
    </w:p>
    <w:p w:rsidR="00DC7F51" w:rsidRDefault="00DC7F51" w:rsidP="003B667C">
      <w:pPr>
        <w:ind w:firstLine="708"/>
        <w:jc w:val="both"/>
        <w:rPr>
          <w:rFonts w:ascii="Times New Roman" w:hAnsi="Times New Roman" w:cs="Times New Roman"/>
          <w:color w:val="auto"/>
          <w:sz w:val="28"/>
          <w:szCs w:val="28"/>
          <w:lang w:val="ru-RU"/>
        </w:rPr>
      </w:pPr>
    </w:p>
    <w:p w:rsidR="00BB5035" w:rsidRPr="00CC41BB" w:rsidRDefault="00DC7F51" w:rsidP="002B7D54">
      <w:pPr>
        <w:ind w:firstLine="708"/>
        <w:jc w:val="center"/>
        <w:rPr>
          <w:rFonts w:ascii="Times New Roman" w:hAnsi="Times New Roman" w:cs="Times New Roman"/>
          <w:b/>
          <w:i/>
          <w:color w:val="auto"/>
          <w:sz w:val="28"/>
          <w:szCs w:val="28"/>
          <w:lang w:val="ru-RU"/>
        </w:rPr>
      </w:pPr>
      <w:r w:rsidRPr="00CC41BB">
        <w:rPr>
          <w:rFonts w:ascii="Times New Roman" w:hAnsi="Times New Roman" w:cs="Times New Roman"/>
          <w:b/>
          <w:i/>
          <w:color w:val="auto"/>
          <w:sz w:val="28"/>
          <w:szCs w:val="28"/>
          <w:lang w:val="ru-RU"/>
        </w:rPr>
        <w:t>Опис інструментарію оцінювання</w:t>
      </w:r>
    </w:p>
    <w:p w:rsidR="005A27DF" w:rsidRPr="005A27DF" w:rsidRDefault="005A27DF" w:rsidP="005A27DF">
      <w:pPr>
        <w:ind w:firstLine="708"/>
        <w:jc w:val="both"/>
        <w:rPr>
          <w:rFonts w:ascii="Times New Roman" w:hAnsi="Times New Roman" w:cs="Times New Roman"/>
          <w:color w:val="auto"/>
          <w:sz w:val="28"/>
          <w:szCs w:val="28"/>
          <w:lang w:val="ru-RU"/>
        </w:rPr>
      </w:pPr>
      <w:r w:rsidRPr="005A27DF">
        <w:rPr>
          <w:rFonts w:ascii="Times New Roman" w:hAnsi="Times New Roman" w:cs="Times New Roman"/>
          <w:color w:val="auto"/>
          <w:sz w:val="28"/>
          <w:szCs w:val="28"/>
          <w:lang w:val="ru-RU"/>
        </w:rPr>
        <w:t>Оцінюванню підлягають результати н</w:t>
      </w:r>
      <w:r>
        <w:rPr>
          <w:rFonts w:ascii="Times New Roman" w:hAnsi="Times New Roman" w:cs="Times New Roman"/>
          <w:color w:val="auto"/>
          <w:sz w:val="28"/>
          <w:szCs w:val="28"/>
          <w:lang w:val="ru-RU"/>
        </w:rPr>
        <w:t xml:space="preserve">авчання з навчальних предметів, </w:t>
      </w:r>
      <w:r w:rsidRPr="005A27DF">
        <w:rPr>
          <w:rFonts w:ascii="Times New Roman" w:hAnsi="Times New Roman" w:cs="Times New Roman"/>
          <w:color w:val="auto"/>
          <w:sz w:val="28"/>
          <w:szCs w:val="28"/>
          <w:lang w:val="ru-RU"/>
        </w:rPr>
        <w:t>інтегрованих курсів обов'язкового</w:t>
      </w:r>
      <w:r>
        <w:rPr>
          <w:rFonts w:ascii="Times New Roman" w:hAnsi="Times New Roman" w:cs="Times New Roman"/>
          <w:color w:val="auto"/>
          <w:sz w:val="28"/>
          <w:szCs w:val="28"/>
          <w:lang w:val="ru-RU"/>
        </w:rPr>
        <w:t xml:space="preserve"> освітнього компонента типового </w:t>
      </w:r>
      <w:r w:rsidRPr="005A27DF">
        <w:rPr>
          <w:rFonts w:ascii="Times New Roman" w:hAnsi="Times New Roman" w:cs="Times New Roman"/>
          <w:color w:val="auto"/>
          <w:sz w:val="28"/>
          <w:szCs w:val="28"/>
          <w:lang w:val="ru-RU"/>
        </w:rPr>
        <w:t>навчального плану. Оцінювання р</w:t>
      </w:r>
      <w:r>
        <w:rPr>
          <w:rFonts w:ascii="Times New Roman" w:hAnsi="Times New Roman" w:cs="Times New Roman"/>
          <w:color w:val="auto"/>
          <w:sz w:val="28"/>
          <w:szCs w:val="28"/>
          <w:lang w:val="ru-RU"/>
        </w:rPr>
        <w:t>езультатів навчання предметів/</w:t>
      </w:r>
      <w:r w:rsidRPr="005A27DF">
        <w:rPr>
          <w:rFonts w:ascii="Times New Roman" w:hAnsi="Times New Roman" w:cs="Times New Roman"/>
          <w:color w:val="auto"/>
          <w:sz w:val="28"/>
          <w:szCs w:val="28"/>
          <w:lang w:val="ru-RU"/>
        </w:rPr>
        <w:t>інтегрованих курсів вибіркового осв</w:t>
      </w:r>
      <w:r>
        <w:rPr>
          <w:rFonts w:ascii="Times New Roman" w:hAnsi="Times New Roman" w:cs="Times New Roman"/>
          <w:color w:val="auto"/>
          <w:sz w:val="28"/>
          <w:szCs w:val="28"/>
          <w:lang w:val="ru-RU"/>
        </w:rPr>
        <w:t xml:space="preserve">ітнього компонента здійснюється </w:t>
      </w:r>
      <w:r w:rsidRPr="005A27DF">
        <w:rPr>
          <w:rFonts w:ascii="Times New Roman" w:hAnsi="Times New Roman" w:cs="Times New Roman"/>
          <w:color w:val="auto"/>
          <w:sz w:val="28"/>
          <w:szCs w:val="28"/>
          <w:lang w:val="ru-RU"/>
        </w:rPr>
        <w:t>за рішенням педагогічної ради закладу освіти.</w:t>
      </w:r>
    </w:p>
    <w:p w:rsidR="005A27DF" w:rsidRPr="005A27DF" w:rsidRDefault="005A27DF" w:rsidP="005A27DF">
      <w:pPr>
        <w:ind w:firstLine="708"/>
        <w:jc w:val="both"/>
        <w:rPr>
          <w:rFonts w:ascii="Times New Roman" w:hAnsi="Times New Roman" w:cs="Times New Roman"/>
          <w:color w:val="auto"/>
          <w:sz w:val="28"/>
          <w:szCs w:val="28"/>
          <w:lang w:val="ru-RU"/>
        </w:rPr>
      </w:pPr>
      <w:r w:rsidRPr="005A27DF">
        <w:rPr>
          <w:rFonts w:ascii="Times New Roman" w:hAnsi="Times New Roman" w:cs="Times New Roman"/>
          <w:color w:val="auto"/>
          <w:sz w:val="28"/>
          <w:szCs w:val="28"/>
          <w:lang w:val="ru-RU"/>
        </w:rPr>
        <w:t xml:space="preserve">Оцінювання результатів навчання </w:t>
      </w:r>
      <w:r>
        <w:rPr>
          <w:rFonts w:ascii="Times New Roman" w:hAnsi="Times New Roman" w:cs="Times New Roman"/>
          <w:color w:val="auto"/>
          <w:sz w:val="28"/>
          <w:szCs w:val="28"/>
          <w:lang w:val="ru-RU"/>
        </w:rPr>
        <w:t xml:space="preserve">учнівства здійснюється згідно з </w:t>
      </w:r>
      <w:r w:rsidRPr="005A27DF">
        <w:rPr>
          <w:rFonts w:ascii="Times New Roman" w:hAnsi="Times New Roman" w:cs="Times New Roman"/>
          <w:color w:val="auto"/>
          <w:sz w:val="28"/>
          <w:szCs w:val="28"/>
          <w:lang w:val="ru-RU"/>
        </w:rPr>
        <w:t>вимогами до обов’язкових результатів навчання, визначених Державним</w:t>
      </w:r>
      <w:r>
        <w:rPr>
          <w:rFonts w:ascii="Times New Roman" w:hAnsi="Times New Roman" w:cs="Times New Roman"/>
          <w:color w:val="auto"/>
          <w:sz w:val="28"/>
          <w:szCs w:val="28"/>
          <w:lang w:val="ru-RU"/>
        </w:rPr>
        <w:t xml:space="preserve"> </w:t>
      </w:r>
      <w:r w:rsidRPr="005A27DF">
        <w:rPr>
          <w:rFonts w:ascii="Times New Roman" w:hAnsi="Times New Roman" w:cs="Times New Roman"/>
          <w:color w:val="auto"/>
          <w:sz w:val="28"/>
          <w:szCs w:val="28"/>
          <w:lang w:val="ru-RU"/>
        </w:rPr>
        <w:t>стандартом на основі компетентнісного підходу.</w:t>
      </w:r>
    </w:p>
    <w:p w:rsidR="005A27DF" w:rsidRPr="005A27DF" w:rsidRDefault="005A27DF" w:rsidP="005A27DF">
      <w:pPr>
        <w:ind w:firstLine="708"/>
        <w:jc w:val="both"/>
        <w:rPr>
          <w:rFonts w:ascii="Times New Roman" w:hAnsi="Times New Roman" w:cs="Times New Roman"/>
          <w:color w:val="auto"/>
          <w:sz w:val="28"/>
          <w:szCs w:val="28"/>
          <w:lang w:val="ru-RU"/>
        </w:rPr>
      </w:pPr>
      <w:r w:rsidRPr="005A27DF">
        <w:rPr>
          <w:rFonts w:ascii="Times New Roman" w:hAnsi="Times New Roman" w:cs="Times New Roman"/>
          <w:color w:val="auto"/>
          <w:sz w:val="28"/>
          <w:szCs w:val="28"/>
          <w:lang w:val="ru-RU"/>
        </w:rPr>
        <w:t>Результати оцінювання виражають</w:t>
      </w:r>
      <w:r>
        <w:rPr>
          <w:rFonts w:ascii="Times New Roman" w:hAnsi="Times New Roman" w:cs="Times New Roman"/>
          <w:color w:val="auto"/>
          <w:sz w:val="28"/>
          <w:szCs w:val="28"/>
          <w:lang w:val="ru-RU"/>
        </w:rPr>
        <w:t xml:space="preserve">ся в балах (від 1 до 12) та/або </w:t>
      </w:r>
      <w:r w:rsidRPr="005A27DF">
        <w:rPr>
          <w:rFonts w:ascii="Times New Roman" w:hAnsi="Times New Roman" w:cs="Times New Roman"/>
          <w:color w:val="auto"/>
          <w:sz w:val="28"/>
          <w:szCs w:val="28"/>
          <w:lang w:val="ru-RU"/>
        </w:rPr>
        <w:t>в оцінювальних судженнях. Оціню</w:t>
      </w:r>
      <w:r>
        <w:rPr>
          <w:rFonts w:ascii="Times New Roman" w:hAnsi="Times New Roman" w:cs="Times New Roman"/>
          <w:color w:val="auto"/>
          <w:sz w:val="28"/>
          <w:szCs w:val="28"/>
          <w:lang w:val="ru-RU"/>
        </w:rPr>
        <w:t xml:space="preserve">вання здійснюють за визначеними </w:t>
      </w:r>
      <w:r w:rsidRPr="005A27DF">
        <w:rPr>
          <w:rFonts w:ascii="Times New Roman" w:hAnsi="Times New Roman" w:cs="Times New Roman"/>
          <w:color w:val="auto"/>
          <w:sz w:val="28"/>
          <w:szCs w:val="28"/>
          <w:lang w:val="ru-RU"/>
        </w:rPr>
        <w:t>критеріями, які дають змогу встано</w:t>
      </w:r>
      <w:r>
        <w:rPr>
          <w:rFonts w:ascii="Times New Roman" w:hAnsi="Times New Roman" w:cs="Times New Roman"/>
          <w:color w:val="auto"/>
          <w:sz w:val="28"/>
          <w:szCs w:val="28"/>
          <w:lang w:val="ru-RU"/>
        </w:rPr>
        <w:t xml:space="preserve">вити відповідність між вимогами </w:t>
      </w:r>
      <w:r w:rsidRPr="005A27DF">
        <w:rPr>
          <w:rFonts w:ascii="Times New Roman" w:hAnsi="Times New Roman" w:cs="Times New Roman"/>
          <w:color w:val="auto"/>
          <w:sz w:val="28"/>
          <w:szCs w:val="28"/>
          <w:lang w:val="ru-RU"/>
        </w:rPr>
        <w:t>до обов’язкових результатів навчання, визначеними Державним стандартом,</w:t>
      </w:r>
      <w:r>
        <w:rPr>
          <w:rFonts w:ascii="Times New Roman" w:hAnsi="Times New Roman" w:cs="Times New Roman"/>
          <w:color w:val="auto"/>
          <w:sz w:val="28"/>
          <w:szCs w:val="28"/>
          <w:lang w:val="ru-RU"/>
        </w:rPr>
        <w:t xml:space="preserve"> і</w:t>
      </w:r>
      <w:r w:rsidRPr="005A27DF">
        <w:rPr>
          <w:rFonts w:ascii="Times New Roman" w:hAnsi="Times New Roman" w:cs="Times New Roman"/>
          <w:color w:val="auto"/>
          <w:sz w:val="28"/>
          <w:szCs w:val="28"/>
          <w:lang w:val="ru-RU"/>
        </w:rPr>
        <w:t xml:space="preserve"> фактичними результатами навчання, яких досягай учні й учениці.</w:t>
      </w:r>
    </w:p>
    <w:p w:rsidR="005A27DF" w:rsidRPr="005A27DF" w:rsidRDefault="005A27DF" w:rsidP="005A27DF">
      <w:pPr>
        <w:ind w:firstLine="708"/>
        <w:jc w:val="both"/>
        <w:rPr>
          <w:rFonts w:ascii="Times New Roman" w:hAnsi="Times New Roman" w:cs="Times New Roman"/>
          <w:color w:val="auto"/>
          <w:sz w:val="28"/>
          <w:szCs w:val="28"/>
          <w:lang w:val="ru-RU"/>
        </w:rPr>
      </w:pPr>
      <w:r w:rsidRPr="005A27DF">
        <w:rPr>
          <w:rFonts w:ascii="Times New Roman" w:hAnsi="Times New Roman" w:cs="Times New Roman"/>
          <w:color w:val="auto"/>
          <w:sz w:val="28"/>
          <w:szCs w:val="28"/>
          <w:lang w:val="ru-RU"/>
        </w:rPr>
        <w:t>Оцінювання відповідності результатів навчання учнів й</w:t>
      </w:r>
      <w:r>
        <w:rPr>
          <w:rFonts w:ascii="Times New Roman" w:hAnsi="Times New Roman" w:cs="Times New Roman"/>
          <w:color w:val="auto"/>
          <w:sz w:val="28"/>
          <w:szCs w:val="28"/>
          <w:lang w:val="ru-RU"/>
        </w:rPr>
        <w:t xml:space="preserve"> учениць, які </w:t>
      </w:r>
      <w:r w:rsidRPr="005A27DF">
        <w:rPr>
          <w:rFonts w:ascii="Times New Roman" w:hAnsi="Times New Roman" w:cs="Times New Roman"/>
          <w:color w:val="auto"/>
          <w:sz w:val="28"/>
          <w:szCs w:val="28"/>
          <w:lang w:val="ru-RU"/>
        </w:rPr>
        <w:t>завершили здобуття базової середньої освіти, вимогам Державного стандарту</w:t>
      </w:r>
      <w:r>
        <w:rPr>
          <w:rFonts w:ascii="Times New Roman" w:hAnsi="Times New Roman" w:cs="Times New Roman"/>
          <w:color w:val="auto"/>
          <w:sz w:val="28"/>
          <w:szCs w:val="28"/>
          <w:lang w:val="ru-RU"/>
        </w:rPr>
        <w:t xml:space="preserve"> </w:t>
      </w:r>
      <w:r w:rsidRPr="005A27DF">
        <w:rPr>
          <w:rFonts w:ascii="Times New Roman" w:hAnsi="Times New Roman" w:cs="Times New Roman"/>
          <w:color w:val="auto"/>
          <w:sz w:val="28"/>
          <w:szCs w:val="28"/>
          <w:lang w:val="ru-RU"/>
        </w:rPr>
        <w:t>здійснюється шляхом державної підсум</w:t>
      </w:r>
      <w:r>
        <w:rPr>
          <w:rFonts w:ascii="Times New Roman" w:hAnsi="Times New Roman" w:cs="Times New Roman"/>
          <w:color w:val="auto"/>
          <w:sz w:val="28"/>
          <w:szCs w:val="28"/>
          <w:lang w:val="ru-RU"/>
        </w:rPr>
        <w:t xml:space="preserve">кової атестації в установленому </w:t>
      </w:r>
      <w:r w:rsidRPr="005A27DF">
        <w:rPr>
          <w:rFonts w:ascii="Times New Roman" w:hAnsi="Times New Roman" w:cs="Times New Roman"/>
          <w:color w:val="auto"/>
          <w:sz w:val="28"/>
          <w:szCs w:val="28"/>
          <w:lang w:val="ru-RU"/>
        </w:rPr>
        <w:t>законодавством порядку.</w:t>
      </w:r>
    </w:p>
    <w:p w:rsidR="005A27DF" w:rsidRPr="005A27DF" w:rsidRDefault="005A27DF" w:rsidP="005A27DF">
      <w:pPr>
        <w:ind w:firstLine="708"/>
        <w:jc w:val="both"/>
        <w:rPr>
          <w:rFonts w:ascii="Times New Roman" w:hAnsi="Times New Roman" w:cs="Times New Roman"/>
          <w:color w:val="auto"/>
          <w:sz w:val="28"/>
          <w:szCs w:val="28"/>
          <w:lang w:val="ru-RU"/>
        </w:rPr>
      </w:pPr>
      <w:r w:rsidRPr="005A27DF">
        <w:rPr>
          <w:rFonts w:ascii="Times New Roman" w:hAnsi="Times New Roman" w:cs="Times New Roman"/>
          <w:color w:val="auto"/>
          <w:sz w:val="28"/>
          <w:szCs w:val="28"/>
          <w:lang w:val="ru-RU"/>
        </w:rPr>
        <w:t>Оцінювання результатів навчання уч</w:t>
      </w:r>
      <w:r>
        <w:rPr>
          <w:rFonts w:ascii="Times New Roman" w:hAnsi="Times New Roman" w:cs="Times New Roman"/>
          <w:color w:val="auto"/>
          <w:sz w:val="28"/>
          <w:szCs w:val="28"/>
          <w:lang w:val="ru-RU"/>
        </w:rPr>
        <w:t xml:space="preserve">нівства з навчальних предметів, </w:t>
      </w:r>
      <w:r w:rsidRPr="005A27DF">
        <w:rPr>
          <w:rFonts w:ascii="Times New Roman" w:hAnsi="Times New Roman" w:cs="Times New Roman"/>
          <w:color w:val="auto"/>
          <w:sz w:val="28"/>
          <w:szCs w:val="28"/>
          <w:lang w:val="ru-RU"/>
        </w:rPr>
        <w:t>інтегрованих курсів здійснюють ві</w:t>
      </w:r>
      <w:r>
        <w:rPr>
          <w:rFonts w:ascii="Times New Roman" w:hAnsi="Times New Roman" w:cs="Times New Roman"/>
          <w:color w:val="auto"/>
          <w:sz w:val="28"/>
          <w:szCs w:val="28"/>
          <w:lang w:val="ru-RU"/>
        </w:rPr>
        <w:t xml:space="preserve">дповідно до загальних критеріїв </w:t>
      </w:r>
      <w:r w:rsidRPr="005A27DF">
        <w:rPr>
          <w:rFonts w:ascii="Times New Roman" w:hAnsi="Times New Roman" w:cs="Times New Roman"/>
          <w:color w:val="auto"/>
          <w:sz w:val="28"/>
          <w:szCs w:val="28"/>
          <w:lang w:val="ru-RU"/>
        </w:rPr>
        <w:t>оцінювання та галузевих критеріїв, у яких ураховано характеристики груп</w:t>
      </w:r>
      <w:r>
        <w:rPr>
          <w:rFonts w:ascii="Times New Roman" w:hAnsi="Times New Roman" w:cs="Times New Roman"/>
          <w:color w:val="auto"/>
          <w:sz w:val="28"/>
          <w:szCs w:val="28"/>
          <w:lang w:val="ru-RU"/>
        </w:rPr>
        <w:t xml:space="preserve"> </w:t>
      </w:r>
      <w:r w:rsidRPr="005A27DF">
        <w:rPr>
          <w:rFonts w:ascii="Times New Roman" w:hAnsi="Times New Roman" w:cs="Times New Roman"/>
          <w:color w:val="auto"/>
          <w:sz w:val="28"/>
          <w:szCs w:val="28"/>
          <w:lang w:val="ru-RU"/>
        </w:rPr>
        <w:t>загальних результатів навчання відповідної освітньої галузі.</w:t>
      </w:r>
    </w:p>
    <w:p w:rsidR="005A27DF" w:rsidRPr="005A27DF" w:rsidRDefault="005A27DF" w:rsidP="005A27DF">
      <w:pPr>
        <w:ind w:firstLine="708"/>
        <w:jc w:val="both"/>
        <w:rPr>
          <w:rFonts w:ascii="Times New Roman" w:hAnsi="Times New Roman" w:cs="Times New Roman"/>
          <w:color w:val="auto"/>
          <w:sz w:val="28"/>
          <w:szCs w:val="28"/>
          <w:lang w:val="ru-RU"/>
        </w:rPr>
      </w:pPr>
      <w:r w:rsidRPr="005A27DF">
        <w:rPr>
          <w:rFonts w:ascii="Times New Roman" w:hAnsi="Times New Roman" w:cs="Times New Roman"/>
          <w:color w:val="auto"/>
          <w:sz w:val="28"/>
          <w:szCs w:val="28"/>
          <w:lang w:val="ru-RU"/>
        </w:rPr>
        <w:t>Оцінювання здійснюють із застосува</w:t>
      </w:r>
      <w:r>
        <w:rPr>
          <w:rFonts w:ascii="Times New Roman" w:hAnsi="Times New Roman" w:cs="Times New Roman"/>
          <w:color w:val="auto"/>
          <w:sz w:val="28"/>
          <w:szCs w:val="28"/>
          <w:lang w:val="ru-RU"/>
        </w:rPr>
        <w:t xml:space="preserve">нням завдань різних когнітивних </w:t>
      </w:r>
      <w:r w:rsidRPr="005A27DF">
        <w:rPr>
          <w:rFonts w:ascii="Times New Roman" w:hAnsi="Times New Roman" w:cs="Times New Roman"/>
          <w:color w:val="auto"/>
          <w:sz w:val="28"/>
          <w:szCs w:val="28"/>
          <w:lang w:val="ru-RU"/>
        </w:rPr>
        <w:t>рівнів: на відтворення знань, на розуміння, на застосування в стандартних</w:t>
      </w:r>
      <w:r>
        <w:rPr>
          <w:rFonts w:ascii="Times New Roman" w:hAnsi="Times New Roman" w:cs="Times New Roman"/>
          <w:color w:val="auto"/>
          <w:sz w:val="28"/>
          <w:szCs w:val="28"/>
          <w:lang w:val="ru-RU"/>
        </w:rPr>
        <w:t xml:space="preserve"> </w:t>
      </w:r>
      <w:r w:rsidRPr="005A27DF">
        <w:rPr>
          <w:rFonts w:ascii="Times New Roman" w:hAnsi="Times New Roman" w:cs="Times New Roman"/>
          <w:color w:val="auto"/>
          <w:sz w:val="28"/>
          <w:szCs w:val="28"/>
          <w:lang w:val="ru-RU"/>
        </w:rPr>
        <w:t>і змінених навчальних ситуаціях, уміння висловлювати власні судження,</w:t>
      </w:r>
      <w:r>
        <w:rPr>
          <w:rFonts w:ascii="Times New Roman" w:hAnsi="Times New Roman" w:cs="Times New Roman"/>
          <w:color w:val="auto"/>
          <w:sz w:val="28"/>
          <w:szCs w:val="28"/>
          <w:lang w:val="ru-RU"/>
        </w:rPr>
        <w:t xml:space="preserve"> </w:t>
      </w:r>
      <w:r w:rsidRPr="005A27DF">
        <w:rPr>
          <w:rFonts w:ascii="Times New Roman" w:hAnsi="Times New Roman" w:cs="Times New Roman"/>
          <w:color w:val="auto"/>
          <w:sz w:val="28"/>
          <w:szCs w:val="28"/>
          <w:lang w:val="ru-RU"/>
        </w:rPr>
        <w:t>ставлення тощо.</w:t>
      </w:r>
    </w:p>
    <w:p w:rsidR="005A27DF" w:rsidRPr="005A27DF" w:rsidRDefault="005A27DF" w:rsidP="005A27DF">
      <w:pPr>
        <w:ind w:firstLine="708"/>
        <w:jc w:val="both"/>
        <w:rPr>
          <w:rFonts w:ascii="Times New Roman" w:hAnsi="Times New Roman" w:cs="Times New Roman"/>
          <w:color w:val="auto"/>
          <w:sz w:val="28"/>
          <w:szCs w:val="28"/>
          <w:lang w:val="ru-RU"/>
        </w:rPr>
      </w:pPr>
      <w:r w:rsidRPr="005A27DF">
        <w:rPr>
          <w:rFonts w:ascii="Times New Roman" w:hAnsi="Times New Roman" w:cs="Times New Roman"/>
          <w:color w:val="auto"/>
          <w:sz w:val="28"/>
          <w:szCs w:val="28"/>
          <w:lang w:val="ru-RU"/>
        </w:rPr>
        <w:t>Частотність і процедури проведення оцінювання, а також види діяльності,</w:t>
      </w:r>
      <w:r>
        <w:rPr>
          <w:rFonts w:ascii="Times New Roman" w:hAnsi="Times New Roman" w:cs="Times New Roman"/>
          <w:color w:val="auto"/>
          <w:sz w:val="28"/>
          <w:szCs w:val="28"/>
          <w:lang w:val="ru-RU"/>
        </w:rPr>
        <w:t xml:space="preserve"> </w:t>
      </w:r>
      <w:r w:rsidRPr="005A27DF">
        <w:rPr>
          <w:rFonts w:ascii="Times New Roman" w:hAnsi="Times New Roman" w:cs="Times New Roman"/>
          <w:color w:val="auto"/>
          <w:sz w:val="28"/>
          <w:szCs w:val="28"/>
          <w:lang w:val="ru-RU"/>
        </w:rPr>
        <w:t>результати яких підлягають оцінюванню, педагоги визначають з урахуванням</w:t>
      </w:r>
      <w:r>
        <w:rPr>
          <w:rFonts w:ascii="Times New Roman" w:hAnsi="Times New Roman" w:cs="Times New Roman"/>
          <w:color w:val="auto"/>
          <w:sz w:val="28"/>
          <w:szCs w:val="28"/>
          <w:lang w:val="ru-RU"/>
        </w:rPr>
        <w:t xml:space="preserve"> </w:t>
      </w:r>
      <w:r w:rsidRPr="005A27DF">
        <w:rPr>
          <w:rFonts w:ascii="Times New Roman" w:hAnsi="Times New Roman" w:cs="Times New Roman"/>
          <w:color w:val="auto"/>
          <w:sz w:val="28"/>
          <w:szCs w:val="28"/>
          <w:lang w:val="ru-RU"/>
        </w:rPr>
        <w:t>дидактичної мети, особливос</w:t>
      </w:r>
      <w:r>
        <w:rPr>
          <w:rFonts w:ascii="Times New Roman" w:hAnsi="Times New Roman" w:cs="Times New Roman"/>
          <w:color w:val="auto"/>
          <w:sz w:val="28"/>
          <w:szCs w:val="28"/>
          <w:lang w:val="ru-RU"/>
        </w:rPr>
        <w:t>тей змісту навчального предмета/</w:t>
      </w:r>
      <w:r w:rsidRPr="005A27DF">
        <w:rPr>
          <w:rFonts w:ascii="Times New Roman" w:hAnsi="Times New Roman" w:cs="Times New Roman"/>
          <w:color w:val="auto"/>
          <w:sz w:val="28"/>
          <w:szCs w:val="28"/>
          <w:lang w:val="ru-RU"/>
        </w:rPr>
        <w:t>інтегрованого</w:t>
      </w:r>
      <w:r>
        <w:rPr>
          <w:rFonts w:ascii="Times New Roman" w:hAnsi="Times New Roman" w:cs="Times New Roman"/>
          <w:color w:val="auto"/>
          <w:sz w:val="28"/>
          <w:szCs w:val="28"/>
          <w:lang w:val="ru-RU"/>
        </w:rPr>
        <w:t xml:space="preserve"> </w:t>
      </w:r>
      <w:r w:rsidRPr="005A27DF">
        <w:rPr>
          <w:rFonts w:ascii="Times New Roman" w:hAnsi="Times New Roman" w:cs="Times New Roman"/>
          <w:color w:val="auto"/>
          <w:sz w:val="28"/>
          <w:szCs w:val="28"/>
          <w:lang w:val="ru-RU"/>
        </w:rPr>
        <w:t>курсу та з урахуванням етапу опанування програмовим матеріалом у цілому</w:t>
      </w:r>
      <w:r>
        <w:rPr>
          <w:rFonts w:ascii="Times New Roman" w:hAnsi="Times New Roman" w:cs="Times New Roman"/>
          <w:color w:val="auto"/>
          <w:sz w:val="28"/>
          <w:szCs w:val="28"/>
          <w:lang w:val="ru-RU"/>
        </w:rPr>
        <w:t xml:space="preserve"> </w:t>
      </w:r>
      <w:r w:rsidRPr="005A27DF">
        <w:rPr>
          <w:rFonts w:ascii="Times New Roman" w:hAnsi="Times New Roman" w:cs="Times New Roman"/>
          <w:color w:val="auto"/>
          <w:sz w:val="28"/>
          <w:szCs w:val="28"/>
          <w:lang w:val="ru-RU"/>
        </w:rPr>
        <w:t xml:space="preserve">та етапу опанування очікуваним </w:t>
      </w:r>
      <w:r w:rsidRPr="005A27DF">
        <w:rPr>
          <w:rFonts w:ascii="Times New Roman" w:hAnsi="Times New Roman" w:cs="Times New Roman"/>
          <w:color w:val="auto"/>
          <w:sz w:val="28"/>
          <w:szCs w:val="28"/>
          <w:lang w:val="ru-RU"/>
        </w:rPr>
        <w:lastRenderedPageBreak/>
        <w:t>результатом навчання зокрема.</w:t>
      </w:r>
    </w:p>
    <w:p w:rsidR="005A27DF" w:rsidRPr="005A27DF" w:rsidRDefault="005A27DF" w:rsidP="005A27DF">
      <w:pPr>
        <w:ind w:firstLine="708"/>
        <w:jc w:val="both"/>
        <w:rPr>
          <w:rFonts w:ascii="Times New Roman" w:hAnsi="Times New Roman" w:cs="Times New Roman"/>
          <w:color w:val="auto"/>
          <w:sz w:val="28"/>
          <w:szCs w:val="28"/>
          <w:lang w:val="ru-RU"/>
        </w:rPr>
      </w:pPr>
      <w:r w:rsidRPr="005A27DF">
        <w:rPr>
          <w:rFonts w:ascii="Times New Roman" w:hAnsi="Times New Roman" w:cs="Times New Roman"/>
          <w:color w:val="auto"/>
          <w:sz w:val="28"/>
          <w:szCs w:val="28"/>
          <w:lang w:val="ru-RU"/>
        </w:rPr>
        <w:t>Технології та підходи до оцінювання в різних класах закладу загальної</w:t>
      </w:r>
      <w:r>
        <w:rPr>
          <w:rFonts w:ascii="Times New Roman" w:hAnsi="Times New Roman" w:cs="Times New Roman"/>
          <w:color w:val="auto"/>
          <w:sz w:val="28"/>
          <w:szCs w:val="28"/>
          <w:lang w:val="ru-RU"/>
        </w:rPr>
        <w:t xml:space="preserve"> </w:t>
      </w:r>
      <w:r w:rsidRPr="005A27DF">
        <w:rPr>
          <w:rFonts w:ascii="Times New Roman" w:hAnsi="Times New Roman" w:cs="Times New Roman"/>
          <w:color w:val="auto"/>
          <w:sz w:val="28"/>
          <w:szCs w:val="28"/>
          <w:lang w:val="ru-RU"/>
        </w:rPr>
        <w:t>середньої освіти можуть мати відміннос</w:t>
      </w:r>
      <w:r>
        <w:rPr>
          <w:rFonts w:ascii="Times New Roman" w:hAnsi="Times New Roman" w:cs="Times New Roman"/>
          <w:color w:val="auto"/>
          <w:sz w:val="28"/>
          <w:szCs w:val="28"/>
          <w:lang w:val="ru-RU"/>
        </w:rPr>
        <w:t xml:space="preserve">ті, що спрямовані на реалізацію </w:t>
      </w:r>
      <w:r w:rsidRPr="005A27DF">
        <w:rPr>
          <w:rFonts w:ascii="Times New Roman" w:hAnsi="Times New Roman" w:cs="Times New Roman"/>
          <w:color w:val="auto"/>
          <w:sz w:val="28"/>
          <w:szCs w:val="28"/>
          <w:lang w:val="ru-RU"/>
        </w:rPr>
        <w:t>освітньої програми закладу освіти.</w:t>
      </w:r>
    </w:p>
    <w:p w:rsidR="005A27DF" w:rsidRPr="005A27DF" w:rsidRDefault="005A27DF" w:rsidP="005A27DF">
      <w:pPr>
        <w:ind w:firstLine="708"/>
        <w:jc w:val="both"/>
        <w:rPr>
          <w:rFonts w:ascii="Times New Roman" w:hAnsi="Times New Roman" w:cs="Times New Roman"/>
          <w:color w:val="auto"/>
          <w:sz w:val="28"/>
          <w:szCs w:val="28"/>
          <w:lang w:val="ru-RU"/>
        </w:rPr>
      </w:pPr>
      <w:r w:rsidRPr="005A27DF">
        <w:rPr>
          <w:rFonts w:ascii="Times New Roman" w:hAnsi="Times New Roman" w:cs="Times New Roman"/>
          <w:color w:val="auto"/>
          <w:sz w:val="28"/>
          <w:szCs w:val="28"/>
          <w:lang w:val="ru-RU"/>
        </w:rPr>
        <w:t>Оцінювання результатів навчання учн</w:t>
      </w:r>
      <w:r>
        <w:rPr>
          <w:rFonts w:ascii="Times New Roman" w:hAnsi="Times New Roman" w:cs="Times New Roman"/>
          <w:color w:val="auto"/>
          <w:sz w:val="28"/>
          <w:szCs w:val="28"/>
          <w:lang w:val="ru-RU"/>
        </w:rPr>
        <w:t xml:space="preserve">івства здійснюють відповідно до </w:t>
      </w:r>
      <w:r w:rsidRPr="005A27DF">
        <w:rPr>
          <w:rFonts w:ascii="Times New Roman" w:hAnsi="Times New Roman" w:cs="Times New Roman"/>
          <w:color w:val="auto"/>
          <w:sz w:val="28"/>
          <w:szCs w:val="28"/>
          <w:lang w:val="ru-RU"/>
        </w:rPr>
        <w:t>вимог Державного стандарту базової середньої освіти та створених на його</w:t>
      </w:r>
      <w:r>
        <w:rPr>
          <w:rFonts w:ascii="Times New Roman" w:hAnsi="Times New Roman" w:cs="Times New Roman"/>
          <w:color w:val="auto"/>
          <w:sz w:val="28"/>
          <w:szCs w:val="28"/>
          <w:lang w:val="ru-RU"/>
        </w:rPr>
        <w:t xml:space="preserve"> </w:t>
      </w:r>
      <w:r w:rsidRPr="005A27DF">
        <w:rPr>
          <w:rFonts w:ascii="Times New Roman" w:hAnsi="Times New Roman" w:cs="Times New Roman"/>
          <w:color w:val="auto"/>
          <w:sz w:val="28"/>
          <w:szCs w:val="28"/>
          <w:lang w:val="ru-RU"/>
        </w:rPr>
        <w:t>основі МНП із застосуванням різних способів і засобів для визначення рівня</w:t>
      </w:r>
      <w:r>
        <w:rPr>
          <w:rFonts w:ascii="Times New Roman" w:hAnsi="Times New Roman" w:cs="Times New Roman"/>
          <w:color w:val="auto"/>
          <w:sz w:val="28"/>
          <w:szCs w:val="28"/>
          <w:lang w:val="ru-RU"/>
        </w:rPr>
        <w:t xml:space="preserve"> </w:t>
      </w:r>
      <w:r w:rsidRPr="005A27DF">
        <w:rPr>
          <w:rFonts w:ascii="Times New Roman" w:hAnsi="Times New Roman" w:cs="Times New Roman"/>
          <w:color w:val="auto"/>
          <w:sz w:val="28"/>
          <w:szCs w:val="28"/>
          <w:lang w:val="ru-RU"/>
        </w:rPr>
        <w:t xml:space="preserve">досягнення результатів навчання для </w:t>
      </w:r>
      <w:r>
        <w:rPr>
          <w:rFonts w:ascii="Times New Roman" w:hAnsi="Times New Roman" w:cs="Times New Roman"/>
          <w:color w:val="auto"/>
          <w:sz w:val="28"/>
          <w:szCs w:val="28"/>
          <w:lang w:val="ru-RU"/>
        </w:rPr>
        <w:t xml:space="preserve">певної групи результатів або її </w:t>
      </w:r>
      <w:r w:rsidRPr="005A27DF">
        <w:rPr>
          <w:rFonts w:ascii="Times New Roman" w:hAnsi="Times New Roman" w:cs="Times New Roman"/>
          <w:color w:val="auto"/>
          <w:sz w:val="28"/>
          <w:szCs w:val="28"/>
          <w:lang w:val="ru-RU"/>
        </w:rPr>
        <w:t xml:space="preserve">складників, а також змістових </w:t>
      </w:r>
      <w:r>
        <w:rPr>
          <w:rFonts w:ascii="Times New Roman" w:hAnsi="Times New Roman" w:cs="Times New Roman"/>
          <w:color w:val="auto"/>
          <w:sz w:val="28"/>
          <w:szCs w:val="28"/>
          <w:lang w:val="ru-RU"/>
        </w:rPr>
        <w:t>одиниць певної програмової теми/</w:t>
      </w:r>
      <w:r w:rsidRPr="005A27DF">
        <w:rPr>
          <w:rFonts w:ascii="Times New Roman" w:hAnsi="Times New Roman" w:cs="Times New Roman"/>
          <w:color w:val="auto"/>
          <w:sz w:val="28"/>
          <w:szCs w:val="28"/>
          <w:lang w:val="ru-RU"/>
        </w:rPr>
        <w:t>частини</w:t>
      </w:r>
      <w:r>
        <w:rPr>
          <w:rFonts w:ascii="Times New Roman" w:hAnsi="Times New Roman" w:cs="Times New Roman"/>
          <w:color w:val="auto"/>
          <w:sz w:val="28"/>
          <w:szCs w:val="28"/>
          <w:lang w:val="ru-RU"/>
        </w:rPr>
        <w:t xml:space="preserve"> </w:t>
      </w:r>
      <w:r w:rsidRPr="005A27DF">
        <w:rPr>
          <w:rFonts w:ascii="Times New Roman" w:hAnsi="Times New Roman" w:cs="Times New Roman"/>
          <w:color w:val="auto"/>
          <w:sz w:val="28"/>
          <w:szCs w:val="28"/>
          <w:lang w:val="ru-RU"/>
        </w:rPr>
        <w:t>теми (якщо тема велика за обсягом).</w:t>
      </w:r>
    </w:p>
    <w:p w:rsidR="005A27DF" w:rsidRPr="005A27DF" w:rsidRDefault="005A27DF" w:rsidP="005A27DF">
      <w:pPr>
        <w:ind w:firstLine="708"/>
        <w:jc w:val="both"/>
        <w:rPr>
          <w:rFonts w:ascii="Times New Roman" w:hAnsi="Times New Roman" w:cs="Times New Roman"/>
          <w:color w:val="auto"/>
          <w:sz w:val="28"/>
          <w:szCs w:val="28"/>
          <w:lang w:val="ru-RU"/>
        </w:rPr>
      </w:pPr>
      <w:r w:rsidRPr="005A27DF">
        <w:rPr>
          <w:rFonts w:ascii="Times New Roman" w:hAnsi="Times New Roman" w:cs="Times New Roman"/>
          <w:color w:val="auto"/>
          <w:sz w:val="28"/>
          <w:szCs w:val="28"/>
          <w:lang w:val="ru-RU"/>
        </w:rPr>
        <w:t>Оцінювання результатів навчання зд</w:t>
      </w:r>
      <w:r>
        <w:rPr>
          <w:rFonts w:ascii="Times New Roman" w:hAnsi="Times New Roman" w:cs="Times New Roman"/>
          <w:color w:val="auto"/>
          <w:sz w:val="28"/>
          <w:szCs w:val="28"/>
          <w:lang w:val="ru-RU"/>
        </w:rPr>
        <w:t xml:space="preserve">ійснюють із застосуванням таких </w:t>
      </w:r>
      <w:r w:rsidRPr="005A27DF">
        <w:rPr>
          <w:rFonts w:ascii="Times New Roman" w:hAnsi="Times New Roman" w:cs="Times New Roman"/>
          <w:color w:val="auto"/>
          <w:sz w:val="28"/>
          <w:szCs w:val="28"/>
          <w:lang w:val="ru-RU"/>
        </w:rPr>
        <w:t xml:space="preserve">способів </w:t>
      </w:r>
      <w:r w:rsidR="00963A45">
        <w:rPr>
          <w:rFonts w:ascii="Times New Roman" w:hAnsi="Times New Roman" w:cs="Times New Roman"/>
          <w:color w:val="auto"/>
          <w:sz w:val="28"/>
          <w:szCs w:val="28"/>
          <w:lang w:val="ru-RU"/>
        </w:rPr>
        <w:t>і</w:t>
      </w:r>
      <w:r w:rsidRPr="005A27DF">
        <w:rPr>
          <w:rFonts w:ascii="Times New Roman" w:hAnsi="Times New Roman" w:cs="Times New Roman"/>
          <w:color w:val="auto"/>
          <w:sz w:val="28"/>
          <w:szCs w:val="28"/>
          <w:lang w:val="ru-RU"/>
        </w:rPr>
        <w:t xml:space="preserve"> засобів:</w:t>
      </w:r>
    </w:p>
    <w:p w:rsidR="005A27DF" w:rsidRDefault="005A27DF" w:rsidP="005A27DF">
      <w:pPr>
        <w:pStyle w:val="a3"/>
        <w:numPr>
          <w:ilvl w:val="0"/>
          <w:numId w:val="8"/>
        </w:numPr>
        <w:ind w:hanging="436"/>
        <w:jc w:val="both"/>
        <w:rPr>
          <w:rFonts w:ascii="Times New Roman" w:hAnsi="Times New Roman" w:cs="Times New Roman"/>
          <w:color w:val="auto"/>
          <w:sz w:val="28"/>
          <w:szCs w:val="28"/>
          <w:lang w:val="ru-RU"/>
        </w:rPr>
      </w:pPr>
      <w:r w:rsidRPr="005A27DF">
        <w:rPr>
          <w:rFonts w:ascii="Times New Roman" w:hAnsi="Times New Roman" w:cs="Times New Roman"/>
          <w:color w:val="auto"/>
          <w:sz w:val="28"/>
          <w:szCs w:val="28"/>
          <w:lang w:val="ru-RU"/>
        </w:rPr>
        <w:t>усного (опитування індивідуальне, групове тощо);</w:t>
      </w:r>
    </w:p>
    <w:p w:rsidR="005A27DF" w:rsidRDefault="005A27DF" w:rsidP="005A27DF">
      <w:pPr>
        <w:pStyle w:val="a3"/>
        <w:numPr>
          <w:ilvl w:val="0"/>
          <w:numId w:val="8"/>
        </w:numPr>
        <w:ind w:hanging="436"/>
        <w:jc w:val="both"/>
        <w:rPr>
          <w:rFonts w:ascii="Times New Roman" w:hAnsi="Times New Roman" w:cs="Times New Roman"/>
          <w:color w:val="auto"/>
          <w:sz w:val="28"/>
          <w:szCs w:val="28"/>
          <w:lang w:val="ru-RU"/>
        </w:rPr>
      </w:pPr>
      <w:r w:rsidRPr="005A27DF">
        <w:rPr>
          <w:rFonts w:ascii="Times New Roman" w:hAnsi="Times New Roman" w:cs="Times New Roman"/>
          <w:color w:val="auto"/>
          <w:sz w:val="28"/>
          <w:szCs w:val="28"/>
          <w:lang w:val="ru-RU"/>
        </w:rPr>
        <w:t>письмового (окремі навчальні завдання, зокрема тестові з використанням</w:t>
      </w:r>
      <w:r>
        <w:rPr>
          <w:rFonts w:ascii="Times New Roman" w:hAnsi="Times New Roman" w:cs="Times New Roman"/>
          <w:color w:val="auto"/>
          <w:sz w:val="28"/>
          <w:szCs w:val="28"/>
          <w:lang w:val="ru-RU"/>
        </w:rPr>
        <w:t xml:space="preserve"> </w:t>
      </w:r>
      <w:r w:rsidRPr="005A27DF">
        <w:rPr>
          <w:rFonts w:ascii="Times New Roman" w:hAnsi="Times New Roman" w:cs="Times New Roman"/>
          <w:color w:val="auto"/>
          <w:sz w:val="28"/>
          <w:szCs w:val="28"/>
          <w:lang w:val="ru-RU"/>
        </w:rPr>
        <w:t>ІТ, перекази тощо, а також діагностувальнІ роботи, диктанти й ін.);</w:t>
      </w:r>
    </w:p>
    <w:p w:rsidR="005A27DF" w:rsidRPr="005A27DF" w:rsidRDefault="005A27DF" w:rsidP="005A27DF">
      <w:pPr>
        <w:pStyle w:val="a3"/>
        <w:numPr>
          <w:ilvl w:val="0"/>
          <w:numId w:val="8"/>
        </w:numPr>
        <w:ind w:hanging="436"/>
        <w:jc w:val="both"/>
        <w:rPr>
          <w:rFonts w:ascii="Times New Roman" w:hAnsi="Times New Roman" w:cs="Times New Roman"/>
          <w:color w:val="auto"/>
          <w:sz w:val="28"/>
          <w:szCs w:val="28"/>
          <w:lang w:val="ru-RU"/>
        </w:rPr>
      </w:pPr>
      <w:r w:rsidRPr="005A27DF">
        <w:rPr>
          <w:rFonts w:ascii="Times New Roman" w:hAnsi="Times New Roman" w:cs="Times New Roman"/>
          <w:color w:val="auto"/>
          <w:sz w:val="28"/>
          <w:szCs w:val="28"/>
          <w:lang w:val="ru-RU"/>
        </w:rPr>
        <w:t>практичного (дослід, практична робота, навчальний проект, учнівське</w:t>
      </w:r>
    </w:p>
    <w:p w:rsidR="005A27DF" w:rsidRDefault="005A27DF" w:rsidP="005A27DF">
      <w:pPr>
        <w:ind w:left="709"/>
        <w:jc w:val="both"/>
        <w:rPr>
          <w:rFonts w:ascii="Times New Roman" w:hAnsi="Times New Roman" w:cs="Times New Roman"/>
          <w:color w:val="auto"/>
          <w:sz w:val="28"/>
          <w:szCs w:val="28"/>
          <w:lang w:val="ru-RU"/>
        </w:rPr>
      </w:pPr>
      <w:r w:rsidRPr="005A27DF">
        <w:rPr>
          <w:rFonts w:ascii="Times New Roman" w:hAnsi="Times New Roman" w:cs="Times New Roman"/>
          <w:color w:val="auto"/>
          <w:sz w:val="28"/>
          <w:szCs w:val="28"/>
          <w:lang w:val="ru-RU"/>
        </w:rPr>
        <w:t>портфоліо, спостереження, робота з картами, заповнення таблиць</w:t>
      </w:r>
      <w:r>
        <w:rPr>
          <w:rFonts w:ascii="Times New Roman" w:hAnsi="Times New Roman" w:cs="Times New Roman"/>
          <w:color w:val="auto"/>
          <w:sz w:val="28"/>
          <w:szCs w:val="28"/>
          <w:lang w:val="ru-RU"/>
        </w:rPr>
        <w:t xml:space="preserve">, </w:t>
      </w:r>
      <w:r w:rsidRPr="005A27DF">
        <w:rPr>
          <w:rFonts w:ascii="Times New Roman" w:hAnsi="Times New Roman" w:cs="Times New Roman"/>
          <w:color w:val="auto"/>
          <w:sz w:val="28"/>
          <w:szCs w:val="28"/>
          <w:lang w:val="ru-RU"/>
        </w:rPr>
        <w:t>побудова</w:t>
      </w:r>
      <w:r>
        <w:rPr>
          <w:rFonts w:ascii="Times New Roman" w:hAnsi="Times New Roman" w:cs="Times New Roman"/>
          <w:color w:val="auto"/>
          <w:sz w:val="28"/>
          <w:szCs w:val="28"/>
          <w:lang w:val="ru-RU"/>
        </w:rPr>
        <w:t xml:space="preserve"> </w:t>
      </w:r>
      <w:r w:rsidRPr="005A27DF">
        <w:rPr>
          <w:rFonts w:ascii="Times New Roman" w:hAnsi="Times New Roman" w:cs="Times New Roman"/>
          <w:color w:val="auto"/>
          <w:sz w:val="28"/>
          <w:szCs w:val="28"/>
          <w:lang w:val="ru-RU"/>
        </w:rPr>
        <w:t>схем, моделей з використанням елек</w:t>
      </w:r>
      <w:r>
        <w:rPr>
          <w:rFonts w:ascii="Times New Roman" w:hAnsi="Times New Roman" w:cs="Times New Roman"/>
          <w:color w:val="auto"/>
          <w:sz w:val="28"/>
          <w:szCs w:val="28"/>
          <w:lang w:val="ru-RU"/>
        </w:rPr>
        <w:t>тронних засобів навчання тощо);</w:t>
      </w:r>
    </w:p>
    <w:p w:rsidR="005A27DF" w:rsidRPr="005A27DF" w:rsidRDefault="005A27DF" w:rsidP="005A27DF">
      <w:pPr>
        <w:pStyle w:val="a3"/>
        <w:numPr>
          <w:ilvl w:val="0"/>
          <w:numId w:val="9"/>
        </w:numPr>
        <w:ind w:left="709" w:hanging="425"/>
        <w:jc w:val="both"/>
        <w:rPr>
          <w:rFonts w:ascii="Times New Roman" w:hAnsi="Times New Roman" w:cs="Times New Roman"/>
          <w:color w:val="auto"/>
          <w:sz w:val="28"/>
          <w:szCs w:val="28"/>
          <w:lang w:val="ru-RU"/>
        </w:rPr>
      </w:pPr>
      <w:r w:rsidRPr="005A27DF">
        <w:rPr>
          <w:rFonts w:ascii="Times New Roman" w:hAnsi="Times New Roman" w:cs="Times New Roman"/>
          <w:color w:val="auto"/>
          <w:sz w:val="28"/>
          <w:szCs w:val="28"/>
          <w:lang w:val="ru-RU"/>
        </w:rPr>
        <w:t>комплексного, що поєднує різні способи й засоби оцінювання, кілька</w:t>
      </w:r>
    </w:p>
    <w:p w:rsidR="005A27DF" w:rsidRPr="005A27DF" w:rsidRDefault="005A27DF" w:rsidP="005A27DF">
      <w:pPr>
        <w:ind w:left="709" w:hanging="1"/>
        <w:jc w:val="both"/>
        <w:rPr>
          <w:rFonts w:ascii="Times New Roman" w:hAnsi="Times New Roman" w:cs="Times New Roman"/>
          <w:color w:val="auto"/>
          <w:sz w:val="28"/>
          <w:szCs w:val="28"/>
          <w:lang w:val="ru-RU"/>
        </w:rPr>
      </w:pPr>
      <w:r w:rsidRPr="005A27DF">
        <w:rPr>
          <w:rFonts w:ascii="Times New Roman" w:hAnsi="Times New Roman" w:cs="Times New Roman"/>
          <w:color w:val="auto"/>
          <w:sz w:val="28"/>
          <w:szCs w:val="28"/>
          <w:lang w:val="ru-RU"/>
        </w:rPr>
        <w:t>змістових одиниць певної програмової теми / частини теми (якщо тема велика</w:t>
      </w:r>
      <w:r>
        <w:rPr>
          <w:rFonts w:ascii="Times New Roman" w:hAnsi="Times New Roman" w:cs="Times New Roman"/>
          <w:color w:val="auto"/>
          <w:sz w:val="28"/>
          <w:szCs w:val="28"/>
          <w:lang w:val="ru-RU"/>
        </w:rPr>
        <w:t xml:space="preserve"> за обсягом)/</w:t>
      </w:r>
      <w:r w:rsidRPr="005A27DF">
        <w:rPr>
          <w:rFonts w:ascii="Times New Roman" w:hAnsi="Times New Roman" w:cs="Times New Roman"/>
          <w:color w:val="auto"/>
          <w:sz w:val="28"/>
          <w:szCs w:val="28"/>
          <w:lang w:val="ru-RU"/>
        </w:rPr>
        <w:t>кількох тем чи розділу і перед</w:t>
      </w:r>
      <w:r>
        <w:rPr>
          <w:rFonts w:ascii="Times New Roman" w:hAnsi="Times New Roman" w:cs="Times New Roman"/>
          <w:color w:val="auto"/>
          <w:sz w:val="28"/>
          <w:szCs w:val="28"/>
          <w:lang w:val="ru-RU"/>
        </w:rPr>
        <w:t xml:space="preserve">бачають оцінювання (за кількома </w:t>
      </w:r>
      <w:r w:rsidRPr="005A27DF">
        <w:rPr>
          <w:rFonts w:ascii="Times New Roman" w:hAnsi="Times New Roman" w:cs="Times New Roman"/>
          <w:color w:val="auto"/>
          <w:sz w:val="28"/>
          <w:szCs w:val="28"/>
          <w:lang w:val="ru-RU"/>
        </w:rPr>
        <w:t>групами результатів або їх складниками).</w:t>
      </w:r>
    </w:p>
    <w:p w:rsidR="005A27DF" w:rsidRPr="005A27DF" w:rsidRDefault="005A27DF" w:rsidP="005A27DF">
      <w:pPr>
        <w:ind w:firstLine="708"/>
        <w:jc w:val="both"/>
        <w:rPr>
          <w:rFonts w:ascii="Times New Roman" w:hAnsi="Times New Roman" w:cs="Times New Roman"/>
          <w:color w:val="auto"/>
          <w:sz w:val="28"/>
          <w:szCs w:val="28"/>
          <w:lang w:val="ru-RU"/>
        </w:rPr>
      </w:pPr>
      <w:r w:rsidRPr="005A27DF">
        <w:rPr>
          <w:rFonts w:ascii="Times New Roman" w:hAnsi="Times New Roman" w:cs="Times New Roman"/>
          <w:color w:val="auto"/>
          <w:sz w:val="28"/>
          <w:szCs w:val="28"/>
          <w:lang w:val="ru-RU"/>
        </w:rPr>
        <w:t>Семестрове оцінювання здійснюють за групами результатів навчання,</w:t>
      </w:r>
    </w:p>
    <w:p w:rsidR="005A27DF" w:rsidRPr="005A27DF" w:rsidRDefault="005A27DF" w:rsidP="005A27DF">
      <w:pPr>
        <w:jc w:val="both"/>
        <w:rPr>
          <w:rFonts w:ascii="Times New Roman" w:hAnsi="Times New Roman" w:cs="Times New Roman"/>
          <w:color w:val="auto"/>
          <w:sz w:val="28"/>
          <w:szCs w:val="28"/>
          <w:lang w:val="ru-RU"/>
        </w:rPr>
      </w:pPr>
      <w:r w:rsidRPr="005A27DF">
        <w:rPr>
          <w:rFonts w:ascii="Times New Roman" w:hAnsi="Times New Roman" w:cs="Times New Roman"/>
          <w:color w:val="auto"/>
          <w:sz w:val="28"/>
          <w:szCs w:val="28"/>
          <w:lang w:val="ru-RU"/>
        </w:rPr>
        <w:t>визначених Державним стандартом базової середньої освіти.</w:t>
      </w:r>
    </w:p>
    <w:p w:rsidR="005A27DF" w:rsidRPr="005A27DF" w:rsidRDefault="005A27DF" w:rsidP="005A27DF">
      <w:pPr>
        <w:ind w:firstLine="708"/>
        <w:jc w:val="both"/>
        <w:rPr>
          <w:rFonts w:ascii="Times New Roman" w:hAnsi="Times New Roman" w:cs="Times New Roman"/>
          <w:color w:val="auto"/>
          <w:sz w:val="28"/>
          <w:szCs w:val="28"/>
          <w:lang w:val="ru-RU"/>
        </w:rPr>
      </w:pPr>
      <w:r w:rsidRPr="005A27DF">
        <w:rPr>
          <w:rFonts w:ascii="Times New Roman" w:hAnsi="Times New Roman" w:cs="Times New Roman"/>
          <w:color w:val="auto"/>
          <w:sz w:val="28"/>
          <w:szCs w:val="28"/>
          <w:lang w:val="ru-RU"/>
        </w:rPr>
        <w:t>Річне оцінювання здійснюють на підставі семестрового</w:t>
      </w:r>
      <w:r>
        <w:rPr>
          <w:rFonts w:ascii="Times New Roman" w:hAnsi="Times New Roman" w:cs="Times New Roman"/>
          <w:color w:val="auto"/>
          <w:sz w:val="28"/>
          <w:szCs w:val="28"/>
          <w:lang w:val="ru-RU"/>
        </w:rPr>
        <w:t xml:space="preserve"> за системою </w:t>
      </w:r>
      <w:r w:rsidRPr="005A27DF">
        <w:rPr>
          <w:rFonts w:ascii="Times New Roman" w:hAnsi="Times New Roman" w:cs="Times New Roman"/>
          <w:color w:val="auto"/>
          <w:sz w:val="28"/>
          <w:szCs w:val="28"/>
          <w:lang w:val="ru-RU"/>
        </w:rPr>
        <w:t>оцінювання, визначеною законодавством, а результати такого оцінювання</w:t>
      </w:r>
      <w:r>
        <w:rPr>
          <w:rFonts w:ascii="Times New Roman" w:hAnsi="Times New Roman" w:cs="Times New Roman"/>
          <w:color w:val="auto"/>
          <w:sz w:val="28"/>
          <w:szCs w:val="28"/>
          <w:lang w:val="ru-RU"/>
        </w:rPr>
        <w:t xml:space="preserve"> </w:t>
      </w:r>
      <w:r w:rsidRPr="005A27DF">
        <w:rPr>
          <w:rFonts w:ascii="Times New Roman" w:hAnsi="Times New Roman" w:cs="Times New Roman"/>
          <w:color w:val="auto"/>
          <w:sz w:val="28"/>
          <w:szCs w:val="28"/>
          <w:lang w:val="ru-RU"/>
        </w:rPr>
        <w:t>відображають у свідоцтві досягнень, яке видають учневі чи учениці щороку.</w:t>
      </w:r>
    </w:p>
    <w:p w:rsidR="00991742" w:rsidRDefault="005A7615" w:rsidP="00963A45">
      <w:pPr>
        <w:ind w:firstLine="708"/>
        <w:jc w:val="both"/>
        <w:rPr>
          <w:rFonts w:ascii="Times New Roman" w:hAnsi="Times New Roman" w:cs="Times New Roman"/>
          <w:color w:val="auto"/>
          <w:sz w:val="28"/>
          <w:szCs w:val="28"/>
          <w:lang w:val="ru-RU"/>
        </w:rPr>
      </w:pPr>
      <w:r w:rsidRPr="00991742">
        <w:rPr>
          <w:rFonts w:ascii="Times New Roman" w:hAnsi="Times New Roman" w:cs="Times New Roman"/>
          <w:b/>
          <w:color w:val="auto"/>
          <w:sz w:val="28"/>
          <w:szCs w:val="28"/>
          <w:lang w:val="ru-RU"/>
        </w:rPr>
        <w:t>Підсумковому оцінюванню</w:t>
      </w:r>
      <w:r w:rsidRPr="005A7615">
        <w:rPr>
          <w:rFonts w:ascii="Times New Roman" w:hAnsi="Times New Roman" w:cs="Times New Roman"/>
          <w:color w:val="auto"/>
          <w:sz w:val="28"/>
          <w:szCs w:val="28"/>
          <w:lang w:val="ru-RU"/>
        </w:rPr>
        <w:t xml:space="preserve"> (семестровому, річному) підлягають результати навчання з навчальних предметів, інтегрованих курсів обов’язкового освітнього компонента типового навчального плану. Педагогічна рада за</w:t>
      </w:r>
      <w:r w:rsidR="00963A45">
        <w:rPr>
          <w:rFonts w:ascii="Times New Roman" w:hAnsi="Times New Roman" w:cs="Times New Roman"/>
          <w:color w:val="auto"/>
          <w:sz w:val="28"/>
          <w:szCs w:val="28"/>
          <w:lang w:val="ru-RU"/>
        </w:rPr>
        <w:t>кладу ухвалює</w:t>
      </w:r>
      <w:r w:rsidRPr="005A7615">
        <w:rPr>
          <w:rFonts w:ascii="Times New Roman" w:hAnsi="Times New Roman" w:cs="Times New Roman"/>
          <w:color w:val="auto"/>
          <w:sz w:val="28"/>
          <w:szCs w:val="28"/>
          <w:lang w:val="ru-RU"/>
        </w:rPr>
        <w:t xml:space="preserve"> рішення про оцінювання результатів навчання складників вибіркового освітнього компонента. Семестрове оцінювання здійснюють з урахуванням різних видів навчальної діяльності, які мали місце протягом семестру, та динаміки особ</w:t>
      </w:r>
      <w:r w:rsidR="00963A45">
        <w:rPr>
          <w:rFonts w:ascii="Times New Roman" w:hAnsi="Times New Roman" w:cs="Times New Roman"/>
          <w:color w:val="auto"/>
          <w:sz w:val="28"/>
          <w:szCs w:val="28"/>
          <w:lang w:val="ru-RU"/>
        </w:rPr>
        <w:t>истих навчальних досягнень учня/</w:t>
      </w:r>
      <w:r w:rsidRPr="005A7615">
        <w:rPr>
          <w:rFonts w:ascii="Times New Roman" w:hAnsi="Times New Roman" w:cs="Times New Roman"/>
          <w:color w:val="auto"/>
          <w:sz w:val="28"/>
          <w:szCs w:val="28"/>
          <w:lang w:val="ru-RU"/>
        </w:rPr>
        <w:t>учениці. Проведення окремої семестрової ате</w:t>
      </w:r>
      <w:r w:rsidR="00963A45">
        <w:rPr>
          <w:rFonts w:ascii="Times New Roman" w:hAnsi="Times New Roman" w:cs="Times New Roman"/>
          <w:color w:val="auto"/>
          <w:sz w:val="28"/>
          <w:szCs w:val="28"/>
          <w:lang w:val="ru-RU"/>
        </w:rPr>
        <w:t>стації не є обов’язковим</w:t>
      </w:r>
      <w:r w:rsidRPr="005A7615">
        <w:rPr>
          <w:rFonts w:ascii="Times New Roman" w:hAnsi="Times New Roman" w:cs="Times New Roman"/>
          <w:color w:val="auto"/>
          <w:sz w:val="28"/>
          <w:szCs w:val="28"/>
          <w:lang w:val="ru-RU"/>
        </w:rPr>
        <w:t xml:space="preserve">. </w:t>
      </w:r>
    </w:p>
    <w:p w:rsidR="00991742" w:rsidRDefault="005A7615" w:rsidP="00963A45">
      <w:pPr>
        <w:ind w:firstLine="708"/>
        <w:jc w:val="both"/>
        <w:rPr>
          <w:rFonts w:ascii="Times New Roman" w:hAnsi="Times New Roman" w:cs="Times New Roman"/>
          <w:color w:val="auto"/>
          <w:sz w:val="28"/>
          <w:szCs w:val="28"/>
          <w:lang w:val="ru-RU"/>
        </w:rPr>
      </w:pPr>
      <w:r w:rsidRPr="00991742">
        <w:rPr>
          <w:rFonts w:ascii="Times New Roman" w:hAnsi="Times New Roman" w:cs="Times New Roman"/>
          <w:b/>
          <w:color w:val="auto"/>
          <w:sz w:val="28"/>
          <w:szCs w:val="28"/>
          <w:lang w:val="ru-RU"/>
        </w:rPr>
        <w:t>Річне оцінювання</w:t>
      </w:r>
      <w:r w:rsidRPr="005A7615">
        <w:rPr>
          <w:rFonts w:ascii="Times New Roman" w:hAnsi="Times New Roman" w:cs="Times New Roman"/>
          <w:color w:val="auto"/>
          <w:sz w:val="28"/>
          <w:szCs w:val="28"/>
          <w:lang w:val="ru-RU"/>
        </w:rPr>
        <w:t xml:space="preserve"> здійснюють на основі семестрових або скоригованих семестрових оцінок. Річна оцінка не обов’язково є середнім арифметичним від оцінок за І та ІІ семестри. Для визначення річної оцінки потрібно враховувати динаміку особ</w:t>
      </w:r>
      <w:r w:rsidR="00963A45">
        <w:rPr>
          <w:rFonts w:ascii="Times New Roman" w:hAnsi="Times New Roman" w:cs="Times New Roman"/>
          <w:color w:val="auto"/>
          <w:sz w:val="28"/>
          <w:szCs w:val="28"/>
          <w:lang w:val="ru-RU"/>
        </w:rPr>
        <w:t>истих навчальних досягнень учня</w:t>
      </w:r>
      <w:r w:rsidRPr="005A7615">
        <w:rPr>
          <w:rFonts w:ascii="Times New Roman" w:hAnsi="Times New Roman" w:cs="Times New Roman"/>
          <w:color w:val="auto"/>
          <w:sz w:val="28"/>
          <w:szCs w:val="28"/>
          <w:lang w:val="ru-RU"/>
        </w:rPr>
        <w:t>/учениці протягом року.</w:t>
      </w:r>
    </w:p>
    <w:p w:rsidR="00991742" w:rsidRDefault="005A7615" w:rsidP="00963A45">
      <w:pPr>
        <w:ind w:firstLine="708"/>
        <w:jc w:val="both"/>
        <w:rPr>
          <w:rFonts w:ascii="Times New Roman" w:hAnsi="Times New Roman" w:cs="Times New Roman"/>
          <w:color w:val="auto"/>
          <w:sz w:val="28"/>
          <w:szCs w:val="28"/>
          <w:lang w:val="ru-RU"/>
        </w:rPr>
      </w:pPr>
      <w:r w:rsidRPr="005A7615">
        <w:rPr>
          <w:rFonts w:ascii="Times New Roman" w:hAnsi="Times New Roman" w:cs="Times New Roman"/>
          <w:color w:val="auto"/>
          <w:sz w:val="28"/>
          <w:szCs w:val="28"/>
          <w:lang w:val="ru-RU"/>
        </w:rPr>
        <w:t xml:space="preserve"> Семестрова та річна оцінки можуть підлягати коригуванню. Відповідно до п. 3.2. Інструкції з ведення класного журналу 5-11(12)-х класів </w:t>
      </w:r>
      <w:r w:rsidRPr="005A7615">
        <w:rPr>
          <w:rFonts w:ascii="Times New Roman" w:hAnsi="Times New Roman" w:cs="Times New Roman"/>
          <w:color w:val="auto"/>
          <w:sz w:val="28"/>
          <w:szCs w:val="28"/>
          <w:lang w:val="ru-RU"/>
        </w:rPr>
        <w:lastRenderedPageBreak/>
        <w:t xml:space="preserve">загальноосвітніх навчальних закладів, затвердженої наказом Міністерства освіти і науки України від 03.06.2008 № 496, 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 </w:t>
      </w:r>
    </w:p>
    <w:p w:rsidR="00991742" w:rsidRDefault="005A7615" w:rsidP="00963A45">
      <w:pPr>
        <w:ind w:firstLine="708"/>
        <w:jc w:val="both"/>
        <w:rPr>
          <w:rFonts w:ascii="Times New Roman" w:hAnsi="Times New Roman" w:cs="Times New Roman"/>
          <w:color w:val="auto"/>
          <w:sz w:val="28"/>
          <w:szCs w:val="28"/>
          <w:lang w:val="ru-RU"/>
        </w:rPr>
      </w:pPr>
      <w:r w:rsidRPr="005A7615">
        <w:rPr>
          <w:rFonts w:ascii="Times New Roman" w:hAnsi="Times New Roman" w:cs="Times New Roman"/>
          <w:color w:val="auto"/>
          <w:sz w:val="28"/>
          <w:szCs w:val="28"/>
          <w:lang w:val="ru-RU"/>
        </w:rPr>
        <w:t xml:space="preserve">Наказом керівника закладу створюють комісію та затверджують графік і порядок проведення оцінювання. Члени комісії готують завдання, що погоджує педагогічна рада навчального закладу. Комісія ухвалює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w:t>
      </w:r>
      <w:r w:rsidR="00963A45">
        <w:rPr>
          <w:rFonts w:ascii="Times New Roman" w:hAnsi="Times New Roman" w:cs="Times New Roman"/>
          <w:color w:val="auto"/>
          <w:sz w:val="28"/>
          <w:szCs w:val="28"/>
          <w:lang w:val="ru-RU"/>
        </w:rPr>
        <w:t>семестрову. У разі, якщо учневі/</w:t>
      </w:r>
      <w:r w:rsidRPr="005A7615">
        <w:rPr>
          <w:rFonts w:ascii="Times New Roman" w:hAnsi="Times New Roman" w:cs="Times New Roman"/>
          <w:color w:val="auto"/>
          <w:sz w:val="28"/>
          <w:szCs w:val="28"/>
          <w:lang w:val="ru-RU"/>
        </w:rPr>
        <w:t xml:space="preserve">учениці не вдалося підвищити результати, запис у колонку «Скоригована» у класному журналі не роблять. За результатами оцінювання керівник закладу освіти видає відповідний наказ. </w:t>
      </w:r>
    </w:p>
    <w:p w:rsidR="00991742" w:rsidRDefault="005A7615" w:rsidP="00963A45">
      <w:pPr>
        <w:ind w:firstLine="708"/>
        <w:jc w:val="both"/>
        <w:rPr>
          <w:rFonts w:ascii="Times New Roman" w:hAnsi="Times New Roman" w:cs="Times New Roman"/>
          <w:color w:val="auto"/>
          <w:sz w:val="28"/>
          <w:szCs w:val="28"/>
          <w:lang w:val="ru-RU"/>
        </w:rPr>
      </w:pPr>
      <w:r w:rsidRPr="005A7615">
        <w:rPr>
          <w:rFonts w:ascii="Times New Roman" w:hAnsi="Times New Roman" w:cs="Times New Roman"/>
          <w:color w:val="auto"/>
          <w:sz w:val="28"/>
          <w:szCs w:val="28"/>
          <w:lang w:val="ru-RU"/>
        </w:rPr>
        <w:t xml:space="preserve">Коригування річної оцінки здійснюють шляхом коригування семестрової оцінки за І та/або ІІ семестр відповідно до п.п.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14.07.2015 № 762 (зі змінами). </w:t>
      </w:r>
    </w:p>
    <w:p w:rsidR="00991742" w:rsidRDefault="005A7615" w:rsidP="00963A45">
      <w:pPr>
        <w:ind w:firstLine="708"/>
        <w:jc w:val="both"/>
        <w:rPr>
          <w:rFonts w:ascii="Times New Roman" w:hAnsi="Times New Roman" w:cs="Times New Roman"/>
          <w:color w:val="auto"/>
          <w:sz w:val="28"/>
          <w:szCs w:val="28"/>
          <w:lang w:val="ru-RU"/>
        </w:rPr>
      </w:pPr>
      <w:r w:rsidRPr="005A7615">
        <w:rPr>
          <w:rFonts w:ascii="Times New Roman" w:hAnsi="Times New Roman" w:cs="Times New Roman"/>
          <w:color w:val="auto"/>
          <w:sz w:val="28"/>
          <w:szCs w:val="28"/>
          <w:lang w:val="ru-RU"/>
        </w:rPr>
        <w:t>Оцінка результатів навчання учнів є конфіденційною інформаціє</w:t>
      </w:r>
      <w:r w:rsidR="00963A45">
        <w:rPr>
          <w:rFonts w:ascii="Times New Roman" w:hAnsi="Times New Roman" w:cs="Times New Roman"/>
          <w:color w:val="auto"/>
          <w:sz w:val="28"/>
          <w:szCs w:val="28"/>
          <w:lang w:val="ru-RU"/>
        </w:rPr>
        <w:t>ю, яку повідомляють лише учневі/учениці, його/</w:t>
      </w:r>
      <w:r w:rsidRPr="005A7615">
        <w:rPr>
          <w:rFonts w:ascii="Times New Roman" w:hAnsi="Times New Roman" w:cs="Times New Roman"/>
          <w:color w:val="auto"/>
          <w:sz w:val="28"/>
          <w:szCs w:val="28"/>
          <w:lang w:val="ru-RU"/>
        </w:rPr>
        <w:t xml:space="preserve">її батькам (іншим законним представникам). </w:t>
      </w:r>
    </w:p>
    <w:p w:rsidR="00991742" w:rsidRDefault="005A7615" w:rsidP="00963A45">
      <w:pPr>
        <w:ind w:firstLine="708"/>
        <w:jc w:val="both"/>
        <w:rPr>
          <w:rFonts w:ascii="Times New Roman" w:hAnsi="Times New Roman" w:cs="Times New Roman"/>
          <w:color w:val="auto"/>
          <w:sz w:val="28"/>
          <w:szCs w:val="28"/>
          <w:lang w:val="ru-RU"/>
        </w:rPr>
      </w:pPr>
      <w:r w:rsidRPr="005A7615">
        <w:rPr>
          <w:rFonts w:ascii="Times New Roman" w:hAnsi="Times New Roman" w:cs="Times New Roman"/>
          <w:color w:val="auto"/>
          <w:sz w:val="28"/>
          <w:szCs w:val="28"/>
          <w:lang w:val="ru-RU"/>
        </w:rPr>
        <w:t>Відомості, отримані під час підсумкового та, у разі застосування,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w:t>
      </w:r>
      <w:r w:rsidR="00963A45">
        <w:rPr>
          <w:rFonts w:ascii="Times New Roman" w:hAnsi="Times New Roman" w:cs="Times New Roman"/>
          <w:color w:val="auto"/>
          <w:sz w:val="28"/>
          <w:szCs w:val="28"/>
          <w:lang w:val="ru-RU"/>
        </w:rPr>
        <w:t>уднощів, що постали перед учнем/</w:t>
      </w:r>
      <w:r w:rsidRPr="005A7615">
        <w:rPr>
          <w:rFonts w:ascii="Times New Roman" w:hAnsi="Times New Roman" w:cs="Times New Roman"/>
          <w:color w:val="auto"/>
          <w:sz w:val="28"/>
          <w:szCs w:val="28"/>
          <w:lang w:val="ru-RU"/>
        </w:rPr>
        <w:t xml:space="preserve">ученицею, та коригування освітнього процесу. </w:t>
      </w:r>
    </w:p>
    <w:p w:rsidR="00991742" w:rsidRPr="00991742" w:rsidRDefault="005A7615" w:rsidP="00963A45">
      <w:pPr>
        <w:ind w:firstLine="708"/>
        <w:jc w:val="both"/>
        <w:rPr>
          <w:rFonts w:ascii="Times New Roman" w:hAnsi="Times New Roman" w:cs="Times New Roman"/>
          <w:b/>
          <w:color w:val="auto"/>
          <w:sz w:val="28"/>
          <w:szCs w:val="28"/>
          <w:lang w:val="ru-RU"/>
        </w:rPr>
      </w:pPr>
      <w:r w:rsidRPr="00991742">
        <w:rPr>
          <w:rFonts w:ascii="Times New Roman" w:hAnsi="Times New Roman" w:cs="Times New Roman"/>
          <w:b/>
          <w:color w:val="auto"/>
          <w:sz w:val="28"/>
          <w:szCs w:val="28"/>
          <w:lang w:val="ru-RU"/>
        </w:rPr>
        <w:t>Критерії та шкала оцінювання</w:t>
      </w:r>
    </w:p>
    <w:p w:rsidR="00991742" w:rsidRDefault="005A7615" w:rsidP="00963A45">
      <w:pPr>
        <w:ind w:firstLine="708"/>
        <w:jc w:val="both"/>
        <w:rPr>
          <w:rFonts w:ascii="Times New Roman" w:hAnsi="Times New Roman" w:cs="Times New Roman"/>
          <w:color w:val="auto"/>
          <w:sz w:val="28"/>
          <w:szCs w:val="28"/>
          <w:lang w:val="ru-RU"/>
        </w:rPr>
      </w:pPr>
      <w:r w:rsidRPr="005A7615">
        <w:rPr>
          <w:rFonts w:ascii="Times New Roman" w:hAnsi="Times New Roman" w:cs="Times New Roman"/>
          <w:color w:val="auto"/>
          <w:sz w:val="28"/>
          <w:szCs w:val="28"/>
          <w:lang w:val="ru-RU"/>
        </w:rPr>
        <w:t>Оцінювання має бути зорієнтованим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категоріями критеріїв:</w:t>
      </w:r>
    </w:p>
    <w:p w:rsidR="00963A45" w:rsidRDefault="005A7615" w:rsidP="00963A45">
      <w:pPr>
        <w:pStyle w:val="a3"/>
        <w:numPr>
          <w:ilvl w:val="0"/>
          <w:numId w:val="9"/>
        </w:numPr>
        <w:ind w:left="0" w:firstLine="709"/>
        <w:jc w:val="both"/>
        <w:rPr>
          <w:rFonts w:ascii="Times New Roman" w:hAnsi="Times New Roman" w:cs="Times New Roman"/>
          <w:color w:val="auto"/>
          <w:sz w:val="28"/>
          <w:szCs w:val="28"/>
          <w:lang w:val="ru-RU"/>
        </w:rPr>
      </w:pPr>
      <w:r w:rsidRPr="00963A45">
        <w:rPr>
          <w:rFonts w:ascii="Times New Roman" w:hAnsi="Times New Roman" w:cs="Times New Roman"/>
          <w:color w:val="auto"/>
          <w:sz w:val="28"/>
          <w:szCs w:val="28"/>
          <w:lang w:val="ru-RU"/>
        </w:rPr>
        <w:t xml:space="preserve">розв’язання проблем і виконання практичних завдань із застосуванням знань, що охоплюються навчальним матеріалом; комунікація (тому числі з використанням інформаційно-комунікаційних технологій); </w:t>
      </w:r>
    </w:p>
    <w:p w:rsidR="00963A45" w:rsidRDefault="005A7615" w:rsidP="00963A45">
      <w:pPr>
        <w:pStyle w:val="a3"/>
        <w:numPr>
          <w:ilvl w:val="0"/>
          <w:numId w:val="9"/>
        </w:numPr>
        <w:ind w:left="0" w:firstLine="709"/>
        <w:jc w:val="both"/>
        <w:rPr>
          <w:rFonts w:ascii="Times New Roman" w:hAnsi="Times New Roman" w:cs="Times New Roman"/>
          <w:color w:val="auto"/>
          <w:sz w:val="28"/>
          <w:szCs w:val="28"/>
          <w:lang w:val="ru-RU"/>
        </w:rPr>
      </w:pPr>
      <w:r w:rsidRPr="00963A45">
        <w:rPr>
          <w:rFonts w:ascii="Times New Roman" w:hAnsi="Times New Roman" w:cs="Times New Roman"/>
          <w:color w:val="auto"/>
          <w:sz w:val="28"/>
          <w:szCs w:val="28"/>
          <w:lang w:val="ru-RU"/>
        </w:rPr>
        <w:t xml:space="preserve">планування й здійснення навчального пошуку, робота з текстовою і графічною інформацією; </w:t>
      </w:r>
    </w:p>
    <w:p w:rsidR="00991742" w:rsidRPr="00963A45" w:rsidRDefault="005A7615" w:rsidP="00963A45">
      <w:pPr>
        <w:pStyle w:val="a3"/>
        <w:numPr>
          <w:ilvl w:val="0"/>
          <w:numId w:val="9"/>
        </w:numPr>
        <w:ind w:left="0" w:firstLine="709"/>
        <w:jc w:val="both"/>
        <w:rPr>
          <w:rFonts w:ascii="Times New Roman" w:hAnsi="Times New Roman" w:cs="Times New Roman"/>
          <w:color w:val="auto"/>
          <w:sz w:val="28"/>
          <w:szCs w:val="28"/>
          <w:lang w:val="ru-RU"/>
        </w:rPr>
      </w:pPr>
      <w:r w:rsidRPr="00963A45">
        <w:rPr>
          <w:rFonts w:ascii="Times New Roman" w:hAnsi="Times New Roman" w:cs="Times New Roman"/>
          <w:color w:val="auto"/>
          <w:sz w:val="28"/>
          <w:szCs w:val="28"/>
          <w:lang w:val="ru-RU"/>
        </w:rPr>
        <w:t xml:space="preserve">рефлексія власної навчально-пізнавальної діяльності. </w:t>
      </w:r>
    </w:p>
    <w:p w:rsidR="00991742" w:rsidRDefault="005A7615" w:rsidP="00963A45">
      <w:pPr>
        <w:ind w:firstLine="708"/>
        <w:jc w:val="both"/>
        <w:rPr>
          <w:rFonts w:ascii="Times New Roman" w:hAnsi="Times New Roman" w:cs="Times New Roman"/>
          <w:color w:val="auto"/>
          <w:sz w:val="28"/>
          <w:szCs w:val="28"/>
          <w:lang w:val="ru-RU"/>
        </w:rPr>
      </w:pPr>
      <w:r w:rsidRPr="005A7615">
        <w:rPr>
          <w:rFonts w:ascii="Times New Roman" w:hAnsi="Times New Roman" w:cs="Times New Roman"/>
          <w:color w:val="auto"/>
          <w:sz w:val="28"/>
          <w:szCs w:val="28"/>
          <w:lang w:val="ru-RU"/>
        </w:rPr>
        <w:t xml:space="preserve">Під час оцінювання навчальних досягнень важливо враховувати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У разі порушення учнем / </w:t>
      </w:r>
      <w:r w:rsidRPr="005A7615">
        <w:rPr>
          <w:rFonts w:ascii="Times New Roman" w:hAnsi="Times New Roman" w:cs="Times New Roman"/>
          <w:color w:val="auto"/>
          <w:sz w:val="28"/>
          <w:szCs w:val="28"/>
          <w:lang w:val="ru-RU"/>
        </w:rPr>
        <w:lastRenderedPageBreak/>
        <w:t xml:space="preserve">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 </w:t>
      </w:r>
    </w:p>
    <w:p w:rsidR="00CA1E08" w:rsidRDefault="005A7615" w:rsidP="00963A45">
      <w:pPr>
        <w:ind w:firstLine="708"/>
        <w:jc w:val="both"/>
        <w:rPr>
          <w:rFonts w:ascii="Times New Roman" w:hAnsi="Times New Roman" w:cs="Times New Roman"/>
          <w:color w:val="auto"/>
          <w:sz w:val="28"/>
          <w:szCs w:val="28"/>
          <w:lang w:val="ru-RU"/>
        </w:rPr>
      </w:pPr>
      <w:r w:rsidRPr="005A7615">
        <w:rPr>
          <w:rFonts w:ascii="Times New Roman" w:hAnsi="Times New Roman" w:cs="Times New Roman"/>
          <w:color w:val="auto"/>
          <w:sz w:val="28"/>
          <w:szCs w:val="28"/>
          <w:lang w:val="ru-RU"/>
        </w:rPr>
        <w:t>Для визначення рівня досягнення учнями резуль</w:t>
      </w:r>
      <w:r w:rsidR="00963A45">
        <w:rPr>
          <w:rFonts w:ascii="Times New Roman" w:hAnsi="Times New Roman" w:cs="Times New Roman"/>
          <w:color w:val="auto"/>
          <w:sz w:val="28"/>
          <w:szCs w:val="28"/>
          <w:lang w:val="ru-RU"/>
        </w:rPr>
        <w:t xml:space="preserve">татів навчання у закладі </w:t>
      </w:r>
      <w:r w:rsidR="00CA1E08">
        <w:rPr>
          <w:rFonts w:ascii="Times New Roman" w:hAnsi="Times New Roman" w:cs="Times New Roman"/>
          <w:color w:val="auto"/>
          <w:sz w:val="28"/>
          <w:szCs w:val="28"/>
          <w:lang w:val="ru-RU"/>
        </w:rPr>
        <w:t xml:space="preserve">керуються загальними критеріями </w:t>
      </w:r>
      <w:r w:rsidR="00CA1E08" w:rsidRPr="00CA1E08">
        <w:rPr>
          <w:rFonts w:ascii="Times New Roman" w:hAnsi="Times New Roman" w:cs="Times New Roman"/>
          <w:color w:val="auto"/>
          <w:sz w:val="28"/>
          <w:szCs w:val="28"/>
          <w:lang w:val="ru-RU"/>
        </w:rPr>
        <w:t>оцінюванн</w:t>
      </w:r>
      <w:r w:rsidR="00963A45">
        <w:rPr>
          <w:rFonts w:ascii="Times New Roman" w:hAnsi="Times New Roman" w:cs="Times New Roman"/>
          <w:color w:val="auto"/>
          <w:sz w:val="28"/>
          <w:szCs w:val="28"/>
          <w:lang w:val="ru-RU"/>
        </w:rPr>
        <w:t>я результатів навчання учнів 5-7</w:t>
      </w:r>
      <w:r w:rsidR="00CA1E08" w:rsidRPr="00CA1E08">
        <w:rPr>
          <w:rFonts w:ascii="Times New Roman" w:hAnsi="Times New Roman" w:cs="Times New Roman"/>
          <w:color w:val="auto"/>
          <w:sz w:val="28"/>
          <w:szCs w:val="28"/>
          <w:lang w:val="ru-RU"/>
        </w:rPr>
        <w:t xml:space="preserve"> класів, які здобувають освіту відповідно до нового Державного ста</w:t>
      </w:r>
      <w:r w:rsidR="00963A45">
        <w:rPr>
          <w:rFonts w:ascii="Times New Roman" w:hAnsi="Times New Roman" w:cs="Times New Roman"/>
          <w:color w:val="auto"/>
          <w:sz w:val="28"/>
          <w:szCs w:val="28"/>
          <w:lang w:val="ru-RU"/>
        </w:rPr>
        <w:t>ндарту базової середньої освіти.</w:t>
      </w:r>
    </w:p>
    <w:p w:rsidR="00991742" w:rsidRDefault="005A7615" w:rsidP="00963A45">
      <w:pPr>
        <w:ind w:firstLine="708"/>
        <w:jc w:val="both"/>
        <w:rPr>
          <w:rFonts w:ascii="Times New Roman" w:hAnsi="Times New Roman" w:cs="Times New Roman"/>
          <w:color w:val="auto"/>
          <w:sz w:val="28"/>
          <w:szCs w:val="28"/>
          <w:lang w:val="ru-RU"/>
        </w:rPr>
      </w:pPr>
      <w:r w:rsidRPr="005A7615">
        <w:rPr>
          <w:rFonts w:ascii="Times New Roman" w:hAnsi="Times New Roman" w:cs="Times New Roman"/>
          <w:color w:val="auto"/>
          <w:sz w:val="28"/>
          <w:szCs w:val="28"/>
          <w:lang w:val="ru-RU"/>
        </w:rPr>
        <w:t>Результати річного оцінювання відображають у свідоцтв</w:t>
      </w:r>
      <w:r w:rsidR="00963A45">
        <w:rPr>
          <w:rFonts w:ascii="Times New Roman" w:hAnsi="Times New Roman" w:cs="Times New Roman"/>
          <w:color w:val="auto"/>
          <w:sz w:val="28"/>
          <w:szCs w:val="28"/>
          <w:lang w:val="ru-RU"/>
        </w:rPr>
        <w:t>і досягнень, яке видають учневі/</w:t>
      </w:r>
      <w:r w:rsidRPr="005A7615">
        <w:rPr>
          <w:rFonts w:ascii="Times New Roman" w:hAnsi="Times New Roman" w:cs="Times New Roman"/>
          <w:color w:val="auto"/>
          <w:sz w:val="28"/>
          <w:szCs w:val="28"/>
          <w:lang w:val="ru-RU"/>
        </w:rPr>
        <w:t xml:space="preserve">учениці в кінці навчального року, за системою </w:t>
      </w:r>
      <w:r w:rsidRPr="00116E6E">
        <w:rPr>
          <w:rFonts w:ascii="Times New Roman" w:hAnsi="Times New Roman" w:cs="Times New Roman"/>
          <w:color w:val="auto"/>
          <w:sz w:val="28"/>
          <w:szCs w:val="28"/>
          <w:lang w:val="ru-RU"/>
        </w:rPr>
        <w:t>(шкалою), визначеною законодавством.</w:t>
      </w:r>
    </w:p>
    <w:p w:rsidR="00991742" w:rsidRDefault="005A7615" w:rsidP="00963A45">
      <w:pPr>
        <w:ind w:firstLine="708"/>
        <w:jc w:val="both"/>
        <w:rPr>
          <w:rFonts w:ascii="Times New Roman" w:hAnsi="Times New Roman" w:cs="Times New Roman"/>
          <w:color w:val="auto"/>
          <w:sz w:val="28"/>
          <w:szCs w:val="28"/>
          <w:lang w:val="ru-RU"/>
        </w:rPr>
      </w:pPr>
      <w:r w:rsidRPr="005A7615">
        <w:rPr>
          <w:rFonts w:ascii="Times New Roman" w:hAnsi="Times New Roman" w:cs="Times New Roman"/>
          <w:color w:val="auto"/>
          <w:sz w:val="28"/>
          <w:szCs w:val="28"/>
          <w:lang w:val="ru-RU"/>
        </w:rPr>
        <w:t>Якщо р</w:t>
      </w:r>
      <w:r w:rsidR="00D12792">
        <w:rPr>
          <w:rFonts w:ascii="Times New Roman" w:hAnsi="Times New Roman" w:cs="Times New Roman"/>
          <w:color w:val="auto"/>
          <w:sz w:val="28"/>
          <w:szCs w:val="28"/>
          <w:lang w:val="ru-RU"/>
        </w:rPr>
        <w:t>івень результатів навчання учня/</w:t>
      </w:r>
      <w:r w:rsidRPr="005A7615">
        <w:rPr>
          <w:rFonts w:ascii="Times New Roman" w:hAnsi="Times New Roman" w:cs="Times New Roman"/>
          <w:color w:val="auto"/>
          <w:sz w:val="28"/>
          <w:szCs w:val="28"/>
          <w:lang w:val="ru-RU"/>
        </w:rPr>
        <w:t>учениці визначити неможливо</w:t>
      </w:r>
      <w:r w:rsidR="00D12792">
        <w:rPr>
          <w:rFonts w:ascii="Times New Roman" w:hAnsi="Times New Roman" w:cs="Times New Roman"/>
          <w:color w:val="auto"/>
          <w:sz w:val="28"/>
          <w:szCs w:val="28"/>
          <w:lang w:val="ru-RU"/>
        </w:rPr>
        <w:t xml:space="preserve"> через тривалу відсутність його/її</w:t>
      </w:r>
      <w:r w:rsidRPr="005A7615">
        <w:rPr>
          <w:rFonts w:ascii="Times New Roman" w:hAnsi="Times New Roman" w:cs="Times New Roman"/>
          <w:color w:val="auto"/>
          <w:sz w:val="28"/>
          <w:szCs w:val="28"/>
          <w:lang w:val="ru-RU"/>
        </w:rPr>
        <w:t xml:space="preserve">, у класному журналі та свідоцтві досягнень робиться запис «(н/а)» (не атестований(а)). </w:t>
      </w:r>
    </w:p>
    <w:p w:rsidR="00D12792" w:rsidRDefault="00D12792" w:rsidP="00963A45">
      <w:pPr>
        <w:ind w:firstLine="708"/>
        <w:jc w:val="both"/>
        <w:rPr>
          <w:rFonts w:ascii="Times New Roman" w:hAnsi="Times New Roman" w:cs="Times New Roman"/>
          <w:color w:val="auto"/>
          <w:sz w:val="28"/>
          <w:szCs w:val="28"/>
          <w:lang w:val="ru-RU"/>
        </w:rPr>
      </w:pPr>
    </w:p>
    <w:p w:rsidR="00DF7342" w:rsidRDefault="00DF7342" w:rsidP="00BD4DE7">
      <w:pPr>
        <w:ind w:firstLine="708"/>
        <w:jc w:val="center"/>
        <w:rPr>
          <w:rFonts w:ascii="Times New Roman" w:hAnsi="Times New Roman" w:cs="Times New Roman"/>
          <w:b/>
          <w:color w:val="auto"/>
          <w:sz w:val="28"/>
          <w:szCs w:val="28"/>
          <w:lang w:val="uk-UA"/>
        </w:rPr>
      </w:pPr>
      <w:r w:rsidRPr="00DF7342">
        <w:rPr>
          <w:rFonts w:ascii="Times New Roman" w:hAnsi="Times New Roman" w:cs="Times New Roman"/>
          <w:b/>
          <w:color w:val="auto"/>
          <w:sz w:val="28"/>
          <w:szCs w:val="28"/>
          <w:lang w:val="uk-UA"/>
        </w:rPr>
        <w:t>Загальні критерії оцінювання</w:t>
      </w:r>
      <w:r w:rsidR="00D12792">
        <w:rPr>
          <w:rFonts w:ascii="Times New Roman" w:hAnsi="Times New Roman" w:cs="Times New Roman"/>
          <w:b/>
          <w:color w:val="auto"/>
          <w:sz w:val="28"/>
          <w:szCs w:val="28"/>
          <w:lang w:val="uk-UA"/>
        </w:rPr>
        <w:t xml:space="preserve"> результатів навчання учнів 5-7 </w:t>
      </w:r>
      <w:r w:rsidRPr="00DF7342">
        <w:rPr>
          <w:rFonts w:ascii="Times New Roman" w:hAnsi="Times New Roman" w:cs="Times New Roman"/>
          <w:b/>
          <w:color w:val="auto"/>
          <w:sz w:val="28"/>
          <w:szCs w:val="28"/>
          <w:lang w:val="uk-UA"/>
        </w:rPr>
        <w:t>класів, які здобувають освіту відповідно до нового Державного стандарту базової середньої освіти</w:t>
      </w:r>
    </w:p>
    <w:p w:rsidR="00DF7342" w:rsidRDefault="00DF7342" w:rsidP="00DF7342">
      <w:pPr>
        <w:ind w:firstLine="708"/>
        <w:jc w:val="center"/>
        <w:rPr>
          <w:rFonts w:ascii="Times New Roman" w:hAnsi="Times New Roman" w:cs="Times New Roman"/>
          <w:b/>
          <w:color w:val="auto"/>
          <w:sz w:val="28"/>
          <w:szCs w:val="28"/>
          <w:lang w:val="uk-UA"/>
        </w:rPr>
      </w:pPr>
    </w:p>
    <w:tbl>
      <w:tblPr>
        <w:tblStyle w:val="a4"/>
        <w:tblW w:w="0" w:type="auto"/>
        <w:tblLook w:val="04A0" w:firstRow="1" w:lastRow="0" w:firstColumn="1" w:lastColumn="0" w:noHBand="0" w:noVBand="1"/>
      </w:tblPr>
      <w:tblGrid>
        <w:gridCol w:w="3190"/>
        <w:gridCol w:w="1029"/>
        <w:gridCol w:w="5352"/>
      </w:tblGrid>
      <w:tr w:rsidR="00DF7342" w:rsidTr="00121F2D">
        <w:tc>
          <w:tcPr>
            <w:tcW w:w="3190" w:type="dxa"/>
          </w:tcPr>
          <w:p w:rsidR="00DF7342" w:rsidRPr="00DF7342" w:rsidRDefault="00DF7342" w:rsidP="00DF7342">
            <w:pPr>
              <w:jc w:val="center"/>
              <w:rPr>
                <w:rFonts w:ascii="Times New Roman" w:hAnsi="Times New Roman" w:cs="Times New Roman"/>
                <w:b/>
                <w:color w:val="auto"/>
                <w:sz w:val="28"/>
                <w:szCs w:val="28"/>
                <w:lang w:val="ru-RU"/>
              </w:rPr>
            </w:pPr>
            <w:r w:rsidRPr="00DF7342">
              <w:rPr>
                <w:rFonts w:ascii="Times New Roman" w:hAnsi="Times New Roman" w:cs="Times New Roman"/>
                <w:b/>
                <w:color w:val="auto"/>
                <w:sz w:val="28"/>
                <w:szCs w:val="28"/>
              </w:rPr>
              <w:t>Рівні результатів навчання</w:t>
            </w:r>
          </w:p>
        </w:tc>
        <w:tc>
          <w:tcPr>
            <w:tcW w:w="1029" w:type="dxa"/>
          </w:tcPr>
          <w:p w:rsidR="00DF7342" w:rsidRDefault="00DF7342" w:rsidP="00DF7342">
            <w:pPr>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Бал</w:t>
            </w:r>
          </w:p>
        </w:tc>
        <w:tc>
          <w:tcPr>
            <w:tcW w:w="5352" w:type="dxa"/>
          </w:tcPr>
          <w:p w:rsidR="00DF7342" w:rsidRDefault="00DF7342" w:rsidP="00DF7342">
            <w:pPr>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Загальна харектеристика</w:t>
            </w:r>
          </w:p>
        </w:tc>
      </w:tr>
      <w:tr w:rsidR="00DF7342" w:rsidRPr="003C0856" w:rsidTr="00121F2D">
        <w:trPr>
          <w:trHeight w:val="315"/>
        </w:trPr>
        <w:tc>
          <w:tcPr>
            <w:tcW w:w="3190" w:type="dxa"/>
            <w:vMerge w:val="restart"/>
          </w:tcPr>
          <w:p w:rsidR="00DF7342" w:rsidRDefault="00DF7342" w:rsidP="00DF7342">
            <w:pP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 xml:space="preserve"> І. Початковий</w:t>
            </w:r>
          </w:p>
          <w:p w:rsidR="00DF7342" w:rsidRDefault="00DF7342" w:rsidP="00DF7342">
            <w:pP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 xml:space="preserve">   </w:t>
            </w:r>
          </w:p>
          <w:p w:rsidR="00DF7342" w:rsidRPr="00DF7342" w:rsidRDefault="00DF7342" w:rsidP="00DF7342">
            <w:pPr>
              <w:rPr>
                <w:rFonts w:ascii="Times New Roman" w:hAnsi="Times New Roman" w:cs="Times New Roman"/>
                <w:b/>
                <w:color w:val="auto"/>
                <w:sz w:val="28"/>
                <w:szCs w:val="28"/>
                <w:lang w:val="uk-UA"/>
              </w:rPr>
            </w:pPr>
          </w:p>
        </w:tc>
        <w:tc>
          <w:tcPr>
            <w:tcW w:w="1029" w:type="dxa"/>
          </w:tcPr>
          <w:p w:rsidR="00DF7342" w:rsidRDefault="00DF7342" w:rsidP="00121F2D">
            <w:pPr>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1</w:t>
            </w:r>
          </w:p>
        </w:tc>
        <w:tc>
          <w:tcPr>
            <w:tcW w:w="5352" w:type="dxa"/>
          </w:tcPr>
          <w:p w:rsidR="00DF7342" w:rsidRPr="00121F2D" w:rsidRDefault="00DF7342" w:rsidP="00DF7342">
            <w:pPr>
              <w:rPr>
                <w:rFonts w:ascii="Times New Roman" w:hAnsi="Times New Roman" w:cs="Times New Roman"/>
                <w:color w:val="auto"/>
                <w:sz w:val="28"/>
                <w:szCs w:val="28"/>
                <w:lang w:val="ru-RU"/>
              </w:rPr>
            </w:pPr>
            <w:r w:rsidRPr="00121F2D">
              <w:rPr>
                <w:rFonts w:ascii="Times New Roman" w:hAnsi="Times New Roman" w:cs="Times New Roman"/>
                <w:color w:val="auto"/>
                <w:sz w:val="28"/>
                <w:szCs w:val="28"/>
                <w:lang w:val="ru-RU"/>
              </w:rPr>
              <w:t>Учень/учениця розрізняє об'єкти вивчення</w:t>
            </w:r>
          </w:p>
        </w:tc>
      </w:tr>
      <w:tr w:rsidR="00DF7342" w:rsidRPr="003C0856" w:rsidTr="00121F2D">
        <w:trPr>
          <w:trHeight w:val="450"/>
        </w:trPr>
        <w:tc>
          <w:tcPr>
            <w:tcW w:w="3190" w:type="dxa"/>
            <w:vMerge/>
          </w:tcPr>
          <w:p w:rsidR="00DF7342" w:rsidRDefault="00DF7342" w:rsidP="00DF7342">
            <w:pPr>
              <w:rPr>
                <w:rFonts w:ascii="Times New Roman" w:hAnsi="Times New Roman" w:cs="Times New Roman"/>
                <w:b/>
                <w:color w:val="auto"/>
                <w:sz w:val="28"/>
                <w:szCs w:val="28"/>
                <w:lang w:val="uk-UA"/>
              </w:rPr>
            </w:pPr>
          </w:p>
        </w:tc>
        <w:tc>
          <w:tcPr>
            <w:tcW w:w="1029" w:type="dxa"/>
          </w:tcPr>
          <w:p w:rsidR="00DF7342" w:rsidRDefault="00DF7342" w:rsidP="00121F2D">
            <w:pPr>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2</w:t>
            </w:r>
          </w:p>
        </w:tc>
        <w:tc>
          <w:tcPr>
            <w:tcW w:w="5352" w:type="dxa"/>
          </w:tcPr>
          <w:p w:rsidR="00DF7342" w:rsidRPr="00121F2D" w:rsidRDefault="00DF7342" w:rsidP="00DF7342">
            <w:pPr>
              <w:rPr>
                <w:rFonts w:ascii="Times New Roman" w:hAnsi="Times New Roman" w:cs="Times New Roman"/>
                <w:color w:val="auto"/>
                <w:sz w:val="28"/>
                <w:szCs w:val="28"/>
                <w:lang w:val="ru-RU"/>
              </w:rPr>
            </w:pPr>
            <w:r w:rsidRPr="00121F2D">
              <w:rPr>
                <w:rFonts w:ascii="Times New Roman" w:hAnsi="Times New Roman" w:cs="Times New Roman"/>
                <w:color w:val="auto"/>
                <w:sz w:val="28"/>
                <w:szCs w:val="28"/>
                <w:lang w:val="ru-RU"/>
              </w:rPr>
              <w:t>Учень/учениця відтворює незначну частину навчального матеріалу, має нечіткі уявлення про об'єкт вивчення</w:t>
            </w:r>
          </w:p>
        </w:tc>
      </w:tr>
      <w:tr w:rsidR="00DF7342" w:rsidRPr="003C0856" w:rsidTr="00121F2D">
        <w:trPr>
          <w:trHeight w:val="180"/>
        </w:trPr>
        <w:tc>
          <w:tcPr>
            <w:tcW w:w="3190" w:type="dxa"/>
            <w:vMerge/>
          </w:tcPr>
          <w:p w:rsidR="00DF7342" w:rsidRDefault="00DF7342" w:rsidP="00DF7342">
            <w:pPr>
              <w:rPr>
                <w:rFonts w:ascii="Times New Roman" w:hAnsi="Times New Roman" w:cs="Times New Roman"/>
                <w:b/>
                <w:color w:val="auto"/>
                <w:sz w:val="28"/>
                <w:szCs w:val="28"/>
                <w:lang w:val="uk-UA"/>
              </w:rPr>
            </w:pPr>
          </w:p>
        </w:tc>
        <w:tc>
          <w:tcPr>
            <w:tcW w:w="1029" w:type="dxa"/>
          </w:tcPr>
          <w:p w:rsidR="00DF7342" w:rsidRDefault="00DF7342" w:rsidP="00121F2D">
            <w:pPr>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3</w:t>
            </w:r>
          </w:p>
        </w:tc>
        <w:tc>
          <w:tcPr>
            <w:tcW w:w="5352" w:type="dxa"/>
          </w:tcPr>
          <w:p w:rsidR="00DF7342" w:rsidRPr="00121F2D" w:rsidRDefault="00DF7342" w:rsidP="00DF7342">
            <w:pPr>
              <w:rPr>
                <w:rFonts w:ascii="Times New Roman" w:hAnsi="Times New Roman" w:cs="Times New Roman"/>
                <w:color w:val="auto"/>
                <w:sz w:val="28"/>
                <w:szCs w:val="28"/>
                <w:lang w:val="ru-RU"/>
              </w:rPr>
            </w:pPr>
            <w:r w:rsidRPr="00121F2D">
              <w:rPr>
                <w:rFonts w:ascii="Times New Roman" w:hAnsi="Times New Roman" w:cs="Times New Roman"/>
                <w:color w:val="auto"/>
                <w:sz w:val="28"/>
                <w:szCs w:val="28"/>
                <w:lang w:val="ru-RU"/>
              </w:rPr>
              <w:t>Учень/учениця відтворює частину навчального матеріалу; з допомогою вчителя виконує елементарні завдання</w:t>
            </w:r>
          </w:p>
        </w:tc>
      </w:tr>
      <w:tr w:rsidR="00DF7342" w:rsidRPr="003C0856" w:rsidTr="00121F2D">
        <w:trPr>
          <w:trHeight w:val="315"/>
        </w:trPr>
        <w:tc>
          <w:tcPr>
            <w:tcW w:w="3190" w:type="dxa"/>
            <w:vMerge w:val="restart"/>
          </w:tcPr>
          <w:p w:rsidR="00DF7342" w:rsidRDefault="00DF7342" w:rsidP="00DF7342">
            <w:pP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ІІ. Середній</w:t>
            </w:r>
          </w:p>
          <w:p w:rsidR="00DF7342" w:rsidRDefault="00DF7342" w:rsidP="00DF7342">
            <w:pPr>
              <w:rPr>
                <w:rFonts w:ascii="Times New Roman" w:hAnsi="Times New Roman" w:cs="Times New Roman"/>
                <w:b/>
                <w:color w:val="auto"/>
                <w:sz w:val="28"/>
                <w:szCs w:val="28"/>
                <w:lang w:val="uk-UA"/>
              </w:rPr>
            </w:pPr>
          </w:p>
          <w:p w:rsidR="00DF7342" w:rsidRDefault="00DF7342" w:rsidP="00DF7342">
            <w:pPr>
              <w:rPr>
                <w:rFonts w:ascii="Times New Roman" w:hAnsi="Times New Roman" w:cs="Times New Roman"/>
                <w:b/>
                <w:color w:val="auto"/>
                <w:sz w:val="28"/>
                <w:szCs w:val="28"/>
                <w:lang w:val="uk-UA"/>
              </w:rPr>
            </w:pPr>
          </w:p>
        </w:tc>
        <w:tc>
          <w:tcPr>
            <w:tcW w:w="1029" w:type="dxa"/>
          </w:tcPr>
          <w:p w:rsidR="00DF7342" w:rsidRDefault="00DF7342" w:rsidP="00121F2D">
            <w:pPr>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4</w:t>
            </w:r>
          </w:p>
        </w:tc>
        <w:tc>
          <w:tcPr>
            <w:tcW w:w="5352" w:type="dxa"/>
          </w:tcPr>
          <w:p w:rsidR="00DF7342" w:rsidRPr="00121F2D" w:rsidRDefault="00DF7342" w:rsidP="00DF7342">
            <w:pPr>
              <w:rPr>
                <w:rFonts w:ascii="Times New Roman" w:hAnsi="Times New Roman" w:cs="Times New Roman"/>
                <w:color w:val="auto"/>
                <w:sz w:val="28"/>
                <w:szCs w:val="28"/>
                <w:lang w:val="ru-RU"/>
              </w:rPr>
            </w:pPr>
            <w:r w:rsidRPr="00121F2D">
              <w:rPr>
                <w:rFonts w:ascii="Times New Roman" w:hAnsi="Times New Roman" w:cs="Times New Roman"/>
                <w:color w:val="auto"/>
                <w:sz w:val="28"/>
                <w:szCs w:val="28"/>
                <w:lang w:val="ru-RU"/>
              </w:rPr>
              <w:t>Учень/учениця з допомогою вчителя відтворює основний навчальний матеріал, повторює за зразком певну операцію, дію</w:t>
            </w:r>
          </w:p>
        </w:tc>
      </w:tr>
      <w:tr w:rsidR="00DF7342" w:rsidTr="00121F2D">
        <w:trPr>
          <w:trHeight w:val="405"/>
        </w:trPr>
        <w:tc>
          <w:tcPr>
            <w:tcW w:w="3190" w:type="dxa"/>
            <w:vMerge/>
          </w:tcPr>
          <w:p w:rsidR="00DF7342" w:rsidRDefault="00DF7342" w:rsidP="00DF7342">
            <w:pPr>
              <w:rPr>
                <w:rFonts w:ascii="Times New Roman" w:hAnsi="Times New Roman" w:cs="Times New Roman"/>
                <w:b/>
                <w:color w:val="auto"/>
                <w:sz w:val="28"/>
                <w:szCs w:val="28"/>
                <w:lang w:val="uk-UA"/>
              </w:rPr>
            </w:pPr>
          </w:p>
        </w:tc>
        <w:tc>
          <w:tcPr>
            <w:tcW w:w="1029" w:type="dxa"/>
          </w:tcPr>
          <w:p w:rsidR="00DF7342" w:rsidRDefault="00DF7342" w:rsidP="00121F2D">
            <w:pPr>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5</w:t>
            </w:r>
          </w:p>
        </w:tc>
        <w:tc>
          <w:tcPr>
            <w:tcW w:w="5352" w:type="dxa"/>
          </w:tcPr>
          <w:p w:rsidR="00121F2D" w:rsidRPr="00121F2D" w:rsidRDefault="00121F2D" w:rsidP="00121F2D">
            <w:pPr>
              <w:rPr>
                <w:rFonts w:ascii="Times New Roman" w:hAnsi="Times New Roman" w:cs="Times New Roman"/>
                <w:color w:val="auto"/>
                <w:sz w:val="28"/>
                <w:szCs w:val="28"/>
                <w:lang w:val="uk-UA"/>
              </w:rPr>
            </w:pPr>
            <w:r w:rsidRPr="00121F2D">
              <w:rPr>
                <w:rFonts w:ascii="Times New Roman" w:hAnsi="Times New Roman" w:cs="Times New Roman"/>
                <w:color w:val="auto"/>
                <w:sz w:val="28"/>
                <w:szCs w:val="28"/>
                <w:lang w:val="uk-UA"/>
              </w:rPr>
              <w:t>Учень/учениця відтворює основний навчальний матеріал, з</w:t>
            </w:r>
          </w:p>
          <w:p w:rsidR="00121F2D" w:rsidRPr="00121F2D" w:rsidRDefault="00121F2D" w:rsidP="00121F2D">
            <w:pPr>
              <w:rPr>
                <w:rFonts w:ascii="Times New Roman" w:hAnsi="Times New Roman" w:cs="Times New Roman"/>
                <w:color w:val="auto"/>
                <w:sz w:val="28"/>
                <w:szCs w:val="28"/>
                <w:lang w:val="uk-UA"/>
              </w:rPr>
            </w:pPr>
            <w:r w:rsidRPr="00121F2D">
              <w:rPr>
                <w:rFonts w:ascii="Times New Roman" w:hAnsi="Times New Roman" w:cs="Times New Roman"/>
                <w:color w:val="auto"/>
                <w:sz w:val="28"/>
                <w:szCs w:val="28"/>
                <w:lang w:val="uk-UA"/>
              </w:rPr>
              <w:t>помилками й неточностями дає визначення понять, формулює</w:t>
            </w:r>
          </w:p>
          <w:p w:rsidR="00DF7342" w:rsidRPr="00121F2D" w:rsidRDefault="00121F2D" w:rsidP="00121F2D">
            <w:pPr>
              <w:rPr>
                <w:rFonts w:ascii="Times New Roman" w:hAnsi="Times New Roman" w:cs="Times New Roman"/>
                <w:color w:val="auto"/>
                <w:sz w:val="28"/>
                <w:szCs w:val="28"/>
                <w:lang w:val="uk-UA"/>
              </w:rPr>
            </w:pPr>
            <w:r w:rsidRPr="00121F2D">
              <w:rPr>
                <w:rFonts w:ascii="Times New Roman" w:hAnsi="Times New Roman" w:cs="Times New Roman"/>
                <w:color w:val="auto"/>
                <w:sz w:val="28"/>
                <w:szCs w:val="28"/>
                <w:lang w:val="uk-UA"/>
              </w:rPr>
              <w:t>правило</w:t>
            </w:r>
          </w:p>
        </w:tc>
      </w:tr>
      <w:tr w:rsidR="00DF7342" w:rsidRPr="003C0856" w:rsidTr="00121F2D">
        <w:trPr>
          <w:trHeight w:val="225"/>
        </w:trPr>
        <w:tc>
          <w:tcPr>
            <w:tcW w:w="3190" w:type="dxa"/>
            <w:vMerge/>
          </w:tcPr>
          <w:p w:rsidR="00DF7342" w:rsidRDefault="00DF7342" w:rsidP="00DF7342">
            <w:pPr>
              <w:rPr>
                <w:rFonts w:ascii="Times New Roman" w:hAnsi="Times New Roman" w:cs="Times New Roman"/>
                <w:b/>
                <w:color w:val="auto"/>
                <w:sz w:val="28"/>
                <w:szCs w:val="28"/>
                <w:lang w:val="uk-UA"/>
              </w:rPr>
            </w:pPr>
          </w:p>
        </w:tc>
        <w:tc>
          <w:tcPr>
            <w:tcW w:w="1029" w:type="dxa"/>
          </w:tcPr>
          <w:p w:rsidR="00DF7342" w:rsidRDefault="00DF7342" w:rsidP="00121F2D">
            <w:pPr>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6</w:t>
            </w:r>
          </w:p>
        </w:tc>
        <w:tc>
          <w:tcPr>
            <w:tcW w:w="5352" w:type="dxa"/>
          </w:tcPr>
          <w:p w:rsidR="00DF7342" w:rsidRPr="00121F2D" w:rsidRDefault="00121F2D" w:rsidP="00DF7342">
            <w:pPr>
              <w:rPr>
                <w:rFonts w:ascii="Times New Roman" w:hAnsi="Times New Roman" w:cs="Times New Roman"/>
                <w:color w:val="auto"/>
                <w:sz w:val="28"/>
                <w:szCs w:val="28"/>
                <w:lang w:val="ru-RU"/>
              </w:rPr>
            </w:pPr>
            <w:r w:rsidRPr="00121F2D">
              <w:rPr>
                <w:rFonts w:ascii="Times New Roman" w:hAnsi="Times New Roman" w:cs="Times New Roman"/>
                <w:color w:val="auto"/>
                <w:sz w:val="28"/>
                <w:szCs w:val="28"/>
                <w:lang w:val="ru-RU"/>
              </w:rPr>
              <w:t>Учень/учениця виявляє знання й розуміння основних положень навчального матеріалу; відповідає правильно, але недостатньо осмислено; застосовує знання при виконанні завдань за зразком</w:t>
            </w:r>
          </w:p>
        </w:tc>
      </w:tr>
      <w:tr w:rsidR="00DF7342" w:rsidRPr="003C0856" w:rsidTr="00121F2D">
        <w:trPr>
          <w:trHeight w:val="285"/>
        </w:trPr>
        <w:tc>
          <w:tcPr>
            <w:tcW w:w="3190" w:type="dxa"/>
            <w:vMerge w:val="restart"/>
          </w:tcPr>
          <w:p w:rsidR="00DF7342" w:rsidRDefault="00DF7342" w:rsidP="00DF7342">
            <w:pP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ІІІ. Достатній</w:t>
            </w:r>
          </w:p>
          <w:p w:rsidR="00DF7342" w:rsidRDefault="00DF7342" w:rsidP="00DF7342">
            <w:pPr>
              <w:rPr>
                <w:rFonts w:ascii="Times New Roman" w:hAnsi="Times New Roman" w:cs="Times New Roman"/>
                <w:b/>
                <w:color w:val="auto"/>
                <w:sz w:val="28"/>
                <w:szCs w:val="28"/>
                <w:lang w:val="uk-UA"/>
              </w:rPr>
            </w:pPr>
          </w:p>
          <w:p w:rsidR="00DF7342" w:rsidRDefault="00DF7342" w:rsidP="00DF7342">
            <w:pPr>
              <w:rPr>
                <w:rFonts w:ascii="Times New Roman" w:hAnsi="Times New Roman" w:cs="Times New Roman"/>
                <w:b/>
                <w:color w:val="auto"/>
                <w:sz w:val="28"/>
                <w:szCs w:val="28"/>
                <w:lang w:val="uk-UA"/>
              </w:rPr>
            </w:pPr>
          </w:p>
        </w:tc>
        <w:tc>
          <w:tcPr>
            <w:tcW w:w="1029" w:type="dxa"/>
          </w:tcPr>
          <w:p w:rsidR="00DF7342" w:rsidRDefault="00DF7342" w:rsidP="00121F2D">
            <w:pPr>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7</w:t>
            </w:r>
          </w:p>
        </w:tc>
        <w:tc>
          <w:tcPr>
            <w:tcW w:w="5352" w:type="dxa"/>
          </w:tcPr>
          <w:p w:rsidR="00DF7342" w:rsidRPr="00121F2D" w:rsidRDefault="00121F2D" w:rsidP="00DF7342">
            <w:pPr>
              <w:rPr>
                <w:rFonts w:ascii="Times New Roman" w:hAnsi="Times New Roman" w:cs="Times New Roman"/>
                <w:color w:val="auto"/>
                <w:sz w:val="28"/>
                <w:szCs w:val="28"/>
                <w:lang w:val="uk-UA"/>
              </w:rPr>
            </w:pPr>
            <w:r w:rsidRPr="00121F2D">
              <w:rPr>
                <w:rFonts w:ascii="Times New Roman" w:hAnsi="Times New Roman" w:cs="Times New Roman"/>
                <w:color w:val="auto"/>
                <w:sz w:val="28"/>
                <w:szCs w:val="28"/>
                <w:lang w:val="uk-UA"/>
              </w:rPr>
              <w:t xml:space="preserve">Учень/учениця правильно відтворює навчальний матеріал, знає основоположні теорії і факти, наводить окремі власні </w:t>
            </w:r>
            <w:r w:rsidRPr="00121F2D">
              <w:rPr>
                <w:rFonts w:ascii="Times New Roman" w:hAnsi="Times New Roman" w:cs="Times New Roman"/>
                <w:color w:val="auto"/>
                <w:sz w:val="28"/>
                <w:szCs w:val="28"/>
                <w:lang w:val="uk-UA"/>
              </w:rPr>
              <w:lastRenderedPageBreak/>
              <w:t>приклади на підтвердження певних думок, частково контролює власні навчальні дії</w:t>
            </w:r>
          </w:p>
        </w:tc>
      </w:tr>
      <w:tr w:rsidR="00DF7342" w:rsidRPr="003C0856" w:rsidTr="00121F2D">
        <w:trPr>
          <w:trHeight w:val="315"/>
        </w:trPr>
        <w:tc>
          <w:tcPr>
            <w:tcW w:w="3190" w:type="dxa"/>
            <w:vMerge/>
          </w:tcPr>
          <w:p w:rsidR="00DF7342" w:rsidRDefault="00DF7342" w:rsidP="00DF7342">
            <w:pPr>
              <w:rPr>
                <w:rFonts w:ascii="Times New Roman" w:hAnsi="Times New Roman" w:cs="Times New Roman"/>
                <w:b/>
                <w:color w:val="auto"/>
                <w:sz w:val="28"/>
                <w:szCs w:val="28"/>
                <w:lang w:val="uk-UA"/>
              </w:rPr>
            </w:pPr>
          </w:p>
        </w:tc>
        <w:tc>
          <w:tcPr>
            <w:tcW w:w="1029" w:type="dxa"/>
          </w:tcPr>
          <w:p w:rsidR="00DF7342" w:rsidRDefault="00DF7342" w:rsidP="00121F2D">
            <w:pPr>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8</w:t>
            </w:r>
          </w:p>
        </w:tc>
        <w:tc>
          <w:tcPr>
            <w:tcW w:w="5352" w:type="dxa"/>
          </w:tcPr>
          <w:p w:rsidR="00DF7342" w:rsidRPr="00121F2D" w:rsidRDefault="00121F2D" w:rsidP="00DF7342">
            <w:pPr>
              <w:rPr>
                <w:rFonts w:ascii="Times New Roman" w:hAnsi="Times New Roman" w:cs="Times New Roman"/>
                <w:color w:val="auto"/>
                <w:sz w:val="28"/>
                <w:szCs w:val="28"/>
                <w:lang w:val="uk-UA"/>
              </w:rPr>
            </w:pPr>
            <w:r w:rsidRPr="00121F2D">
              <w:rPr>
                <w:rFonts w:ascii="Times New Roman" w:hAnsi="Times New Roman" w:cs="Times New Roman"/>
                <w:color w:val="auto"/>
                <w:sz w:val="28"/>
                <w:szCs w:val="28"/>
                <w:lang w:val="uk-UA"/>
              </w:rPr>
              <w:t>Учень/учениця має достатні знання, застосовує вивчений матеріал у стандартних ситуаціях, намагається аналізувати, встановлювати найсуттєвіші зв'язки і залежність між явищами, фактами, робити висновки, загалом контролює власну діяльність; відповіді логічні, хоч і мають неточності</w:t>
            </w:r>
          </w:p>
        </w:tc>
      </w:tr>
      <w:tr w:rsidR="00DF7342" w:rsidRPr="003C0856" w:rsidTr="00121F2D">
        <w:trPr>
          <w:trHeight w:val="345"/>
        </w:trPr>
        <w:tc>
          <w:tcPr>
            <w:tcW w:w="3190" w:type="dxa"/>
            <w:vMerge/>
          </w:tcPr>
          <w:p w:rsidR="00DF7342" w:rsidRDefault="00DF7342" w:rsidP="00DF7342">
            <w:pPr>
              <w:rPr>
                <w:rFonts w:ascii="Times New Roman" w:hAnsi="Times New Roman" w:cs="Times New Roman"/>
                <w:b/>
                <w:color w:val="auto"/>
                <w:sz w:val="28"/>
                <w:szCs w:val="28"/>
                <w:lang w:val="uk-UA"/>
              </w:rPr>
            </w:pPr>
          </w:p>
        </w:tc>
        <w:tc>
          <w:tcPr>
            <w:tcW w:w="1029" w:type="dxa"/>
          </w:tcPr>
          <w:p w:rsidR="00DF7342" w:rsidRDefault="00DF7342" w:rsidP="00121F2D">
            <w:pPr>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9</w:t>
            </w:r>
          </w:p>
        </w:tc>
        <w:tc>
          <w:tcPr>
            <w:tcW w:w="5352" w:type="dxa"/>
          </w:tcPr>
          <w:p w:rsidR="00DF7342" w:rsidRPr="00121F2D" w:rsidRDefault="00121F2D" w:rsidP="00DF7342">
            <w:pPr>
              <w:rPr>
                <w:rFonts w:ascii="Times New Roman" w:hAnsi="Times New Roman" w:cs="Times New Roman"/>
                <w:color w:val="auto"/>
                <w:sz w:val="28"/>
                <w:szCs w:val="28"/>
                <w:lang w:val="uk-UA"/>
              </w:rPr>
            </w:pPr>
            <w:r w:rsidRPr="00121F2D">
              <w:rPr>
                <w:rFonts w:ascii="Times New Roman" w:hAnsi="Times New Roman" w:cs="Times New Roman"/>
                <w:color w:val="auto"/>
                <w:sz w:val="28"/>
                <w:szCs w:val="28"/>
                <w:lang w:val="uk-UA"/>
              </w:rPr>
              <w:t>Учень/учениця добре володіє вивченим матеріалом, застосовує знання в стандартних ситуаціях, аналізує й систематизує інформацію, використовує загальновідомі докази із самостійною і правильною аргументацією</w:t>
            </w:r>
          </w:p>
        </w:tc>
      </w:tr>
      <w:tr w:rsidR="00DF7342" w:rsidRPr="003C0856" w:rsidTr="00121F2D">
        <w:trPr>
          <w:trHeight w:val="285"/>
        </w:trPr>
        <w:tc>
          <w:tcPr>
            <w:tcW w:w="3190" w:type="dxa"/>
            <w:vMerge w:val="restart"/>
          </w:tcPr>
          <w:p w:rsidR="00DF7342" w:rsidRDefault="00DF7342" w:rsidP="00DF7342">
            <w:pP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І</w:t>
            </w:r>
            <w:r>
              <w:rPr>
                <w:rFonts w:ascii="Times New Roman" w:hAnsi="Times New Roman" w:cs="Times New Roman"/>
                <w:b/>
                <w:color w:val="auto"/>
                <w:sz w:val="28"/>
                <w:szCs w:val="28"/>
              </w:rPr>
              <w:t>V</w:t>
            </w:r>
            <w:r>
              <w:rPr>
                <w:rFonts w:ascii="Times New Roman" w:hAnsi="Times New Roman" w:cs="Times New Roman"/>
                <w:b/>
                <w:color w:val="auto"/>
                <w:sz w:val="28"/>
                <w:szCs w:val="28"/>
                <w:lang w:val="uk-UA"/>
              </w:rPr>
              <w:t>.  Високий</w:t>
            </w:r>
          </w:p>
          <w:p w:rsidR="00DF7342" w:rsidRDefault="00DF7342" w:rsidP="00DF7342">
            <w:pPr>
              <w:rPr>
                <w:rFonts w:ascii="Times New Roman" w:hAnsi="Times New Roman" w:cs="Times New Roman"/>
                <w:b/>
                <w:color w:val="auto"/>
                <w:sz w:val="28"/>
                <w:szCs w:val="28"/>
                <w:lang w:val="uk-UA"/>
              </w:rPr>
            </w:pPr>
          </w:p>
          <w:p w:rsidR="00DF7342" w:rsidRPr="00DF7342" w:rsidRDefault="00DF7342" w:rsidP="00DF7342">
            <w:pPr>
              <w:rPr>
                <w:rFonts w:ascii="Times New Roman" w:hAnsi="Times New Roman" w:cs="Times New Roman"/>
                <w:b/>
                <w:color w:val="auto"/>
                <w:sz w:val="28"/>
                <w:szCs w:val="28"/>
                <w:lang w:val="uk-UA"/>
              </w:rPr>
            </w:pPr>
          </w:p>
        </w:tc>
        <w:tc>
          <w:tcPr>
            <w:tcW w:w="1029" w:type="dxa"/>
          </w:tcPr>
          <w:p w:rsidR="00DF7342" w:rsidRDefault="00DF7342" w:rsidP="00121F2D">
            <w:pPr>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10</w:t>
            </w:r>
          </w:p>
        </w:tc>
        <w:tc>
          <w:tcPr>
            <w:tcW w:w="5352" w:type="dxa"/>
          </w:tcPr>
          <w:p w:rsidR="00DF7342" w:rsidRPr="00121F2D" w:rsidRDefault="00121F2D" w:rsidP="00DF7342">
            <w:pPr>
              <w:rPr>
                <w:rFonts w:ascii="Times New Roman" w:hAnsi="Times New Roman" w:cs="Times New Roman"/>
                <w:color w:val="auto"/>
                <w:sz w:val="28"/>
                <w:szCs w:val="28"/>
                <w:lang w:val="ru-RU"/>
              </w:rPr>
            </w:pPr>
            <w:r w:rsidRPr="00121F2D">
              <w:rPr>
                <w:rFonts w:ascii="Times New Roman" w:hAnsi="Times New Roman" w:cs="Times New Roman"/>
                <w:color w:val="auto"/>
                <w:sz w:val="28"/>
                <w:szCs w:val="28"/>
                <w:lang w:val="ru-RU"/>
              </w:rPr>
              <w:t>Учень/учениця має повні, глибокі знання, використовує їх у практичній діяльності, робить висновки, узагальнення</w:t>
            </w:r>
          </w:p>
        </w:tc>
      </w:tr>
      <w:tr w:rsidR="00DF7342" w:rsidRPr="003C0856" w:rsidTr="00121F2D">
        <w:trPr>
          <w:trHeight w:val="390"/>
        </w:trPr>
        <w:tc>
          <w:tcPr>
            <w:tcW w:w="3190" w:type="dxa"/>
            <w:vMerge/>
          </w:tcPr>
          <w:p w:rsidR="00DF7342" w:rsidRDefault="00DF7342" w:rsidP="00DF7342">
            <w:pPr>
              <w:rPr>
                <w:rFonts w:ascii="Times New Roman" w:hAnsi="Times New Roman" w:cs="Times New Roman"/>
                <w:b/>
                <w:color w:val="auto"/>
                <w:sz w:val="28"/>
                <w:szCs w:val="28"/>
                <w:lang w:val="uk-UA"/>
              </w:rPr>
            </w:pPr>
          </w:p>
        </w:tc>
        <w:tc>
          <w:tcPr>
            <w:tcW w:w="1029" w:type="dxa"/>
          </w:tcPr>
          <w:p w:rsidR="00DF7342" w:rsidRDefault="00DF7342" w:rsidP="00121F2D">
            <w:pPr>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11</w:t>
            </w:r>
          </w:p>
        </w:tc>
        <w:tc>
          <w:tcPr>
            <w:tcW w:w="5352" w:type="dxa"/>
          </w:tcPr>
          <w:p w:rsidR="00DF7342" w:rsidRPr="00121F2D" w:rsidRDefault="00121F2D" w:rsidP="00DF7342">
            <w:pPr>
              <w:rPr>
                <w:rFonts w:ascii="Times New Roman" w:hAnsi="Times New Roman" w:cs="Times New Roman"/>
                <w:color w:val="auto"/>
                <w:sz w:val="28"/>
                <w:szCs w:val="28"/>
                <w:lang w:val="ru-RU"/>
              </w:rPr>
            </w:pPr>
            <w:r w:rsidRPr="00121F2D">
              <w:rPr>
                <w:rFonts w:ascii="Times New Roman" w:hAnsi="Times New Roman" w:cs="Times New Roman"/>
                <w:color w:val="auto"/>
                <w:sz w:val="28"/>
                <w:szCs w:val="28"/>
                <w:lang w:val="ru-RU"/>
              </w:rPr>
              <w:t>Учень/учениця має гнучкі знання в межах вимог навчальних програм, аргументовано використовує їх у різних ситуаціях, знаходить інформацію та аналізує її, ставить і розв'язує проблеми</w:t>
            </w:r>
          </w:p>
        </w:tc>
      </w:tr>
      <w:tr w:rsidR="00DF7342" w:rsidRPr="003C0856" w:rsidTr="00121F2D">
        <w:trPr>
          <w:trHeight w:val="285"/>
        </w:trPr>
        <w:tc>
          <w:tcPr>
            <w:tcW w:w="3190" w:type="dxa"/>
            <w:vMerge/>
          </w:tcPr>
          <w:p w:rsidR="00DF7342" w:rsidRDefault="00DF7342" w:rsidP="00DF7342">
            <w:pPr>
              <w:rPr>
                <w:rFonts w:ascii="Times New Roman" w:hAnsi="Times New Roman" w:cs="Times New Roman"/>
                <w:b/>
                <w:color w:val="auto"/>
                <w:sz w:val="28"/>
                <w:szCs w:val="28"/>
                <w:lang w:val="uk-UA"/>
              </w:rPr>
            </w:pPr>
          </w:p>
        </w:tc>
        <w:tc>
          <w:tcPr>
            <w:tcW w:w="1029" w:type="dxa"/>
          </w:tcPr>
          <w:p w:rsidR="00DF7342" w:rsidRDefault="00DF7342" w:rsidP="00121F2D">
            <w:pPr>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12</w:t>
            </w:r>
          </w:p>
        </w:tc>
        <w:tc>
          <w:tcPr>
            <w:tcW w:w="5352" w:type="dxa"/>
          </w:tcPr>
          <w:p w:rsidR="00DF7342" w:rsidRPr="00121F2D" w:rsidRDefault="00121F2D" w:rsidP="00DF7342">
            <w:pPr>
              <w:rPr>
                <w:rFonts w:ascii="Times New Roman" w:hAnsi="Times New Roman" w:cs="Times New Roman"/>
                <w:color w:val="auto"/>
                <w:sz w:val="28"/>
                <w:szCs w:val="28"/>
                <w:lang w:val="uk-UA"/>
              </w:rPr>
            </w:pPr>
            <w:r w:rsidRPr="00121F2D">
              <w:rPr>
                <w:rFonts w:ascii="Times New Roman" w:hAnsi="Times New Roman" w:cs="Times New Roman"/>
                <w:color w:val="auto"/>
                <w:sz w:val="28"/>
                <w:szCs w:val="28"/>
                <w:lang w:val="uk-UA"/>
              </w:rPr>
              <w:t>Учень/учениця має системні, міцні знання в обсязі та в межах вимог навчальних програм, усвідомлено використовує їх у стандартних та нестандартних ситуаціях; самостійно аналізує, оцінює, узагальнює опанований матеріал, самостійно користується джерелами інформації, приймає обґрунтовані рішення</w:t>
            </w:r>
          </w:p>
        </w:tc>
      </w:tr>
    </w:tbl>
    <w:p w:rsidR="00D12792" w:rsidRDefault="00D12792" w:rsidP="00CC3A03">
      <w:pPr>
        <w:pStyle w:val="a9"/>
        <w:jc w:val="left"/>
        <w:outlineLvl w:val="0"/>
        <w:rPr>
          <w:b w:val="0"/>
          <w:sz w:val="28"/>
          <w:szCs w:val="28"/>
        </w:rPr>
      </w:pPr>
    </w:p>
    <w:p w:rsidR="00CC3A03" w:rsidRPr="006F455A" w:rsidRDefault="00D12792" w:rsidP="00D12792">
      <w:pPr>
        <w:pStyle w:val="a9"/>
        <w:tabs>
          <w:tab w:val="clear" w:pos="6020"/>
          <w:tab w:val="left" w:pos="1134"/>
        </w:tabs>
        <w:jc w:val="left"/>
        <w:outlineLvl w:val="0"/>
      </w:pPr>
      <w:r>
        <w:rPr>
          <w:b w:val="0"/>
          <w:sz w:val="28"/>
          <w:szCs w:val="28"/>
        </w:rPr>
        <w:tab/>
        <w:t>Директор</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sidR="00CC3A03">
        <w:rPr>
          <w:b w:val="0"/>
          <w:sz w:val="28"/>
          <w:szCs w:val="28"/>
        </w:rPr>
        <w:t>Наталія ДМИТРЕНКО</w:t>
      </w:r>
    </w:p>
    <w:sectPr w:rsidR="00CC3A03" w:rsidRPr="006F455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AC9" w:rsidRDefault="008B4AC9" w:rsidP="00DF7342">
      <w:r>
        <w:separator/>
      </w:r>
    </w:p>
  </w:endnote>
  <w:endnote w:type="continuationSeparator" w:id="0">
    <w:p w:rsidR="008B4AC9" w:rsidRDefault="008B4AC9" w:rsidP="00DF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AC9" w:rsidRDefault="008B4AC9" w:rsidP="00DF7342">
      <w:r>
        <w:separator/>
      </w:r>
    </w:p>
  </w:footnote>
  <w:footnote w:type="continuationSeparator" w:id="0">
    <w:p w:rsidR="008B4AC9" w:rsidRDefault="008B4AC9" w:rsidP="00DF73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31154"/>
    <w:multiLevelType w:val="hybridMultilevel"/>
    <w:tmpl w:val="EE246178"/>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nsid w:val="0CE8430E"/>
    <w:multiLevelType w:val="hybridMultilevel"/>
    <w:tmpl w:val="AE9043B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20602E1C"/>
    <w:multiLevelType w:val="hybridMultilevel"/>
    <w:tmpl w:val="4846F51A"/>
    <w:lvl w:ilvl="0" w:tplc="8084D7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6D235B"/>
    <w:multiLevelType w:val="hybridMultilevel"/>
    <w:tmpl w:val="3B70B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5E1E88"/>
    <w:multiLevelType w:val="hybridMultilevel"/>
    <w:tmpl w:val="178CD6A4"/>
    <w:lvl w:ilvl="0" w:tplc="8084D7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E6F40F3"/>
    <w:multiLevelType w:val="hybridMultilevel"/>
    <w:tmpl w:val="5C0A7CB0"/>
    <w:lvl w:ilvl="0" w:tplc="8084D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F7C7F51"/>
    <w:multiLevelType w:val="hybridMultilevel"/>
    <w:tmpl w:val="65FE5F9A"/>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nsid w:val="6425323E"/>
    <w:multiLevelType w:val="hybridMultilevel"/>
    <w:tmpl w:val="475AB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C34AAD"/>
    <w:multiLevelType w:val="hybridMultilevel"/>
    <w:tmpl w:val="15A23A6A"/>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3"/>
  </w:num>
  <w:num w:numId="6">
    <w:abstractNumId w:val="7"/>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E85"/>
    <w:rsid w:val="00010A75"/>
    <w:rsid w:val="00021D18"/>
    <w:rsid w:val="00033F7B"/>
    <w:rsid w:val="000636AB"/>
    <w:rsid w:val="000818AB"/>
    <w:rsid w:val="00097C12"/>
    <w:rsid w:val="000B6BB7"/>
    <w:rsid w:val="000C07E6"/>
    <w:rsid w:val="000E430A"/>
    <w:rsid w:val="0010438E"/>
    <w:rsid w:val="00116E6E"/>
    <w:rsid w:val="00121F2D"/>
    <w:rsid w:val="00145503"/>
    <w:rsid w:val="00150643"/>
    <w:rsid w:val="00163D03"/>
    <w:rsid w:val="0018623C"/>
    <w:rsid w:val="001A2AA4"/>
    <w:rsid w:val="001C6391"/>
    <w:rsid w:val="001C6E1E"/>
    <w:rsid w:val="001D1710"/>
    <w:rsid w:val="001F669A"/>
    <w:rsid w:val="002024FF"/>
    <w:rsid w:val="00275D07"/>
    <w:rsid w:val="00290BB5"/>
    <w:rsid w:val="002A2653"/>
    <w:rsid w:val="002B7D54"/>
    <w:rsid w:val="00303AB0"/>
    <w:rsid w:val="00310475"/>
    <w:rsid w:val="00355003"/>
    <w:rsid w:val="0036569E"/>
    <w:rsid w:val="00380FE3"/>
    <w:rsid w:val="003834CD"/>
    <w:rsid w:val="003B667C"/>
    <w:rsid w:val="003C0856"/>
    <w:rsid w:val="003C3730"/>
    <w:rsid w:val="003D185B"/>
    <w:rsid w:val="003F6A75"/>
    <w:rsid w:val="00403E4B"/>
    <w:rsid w:val="004077A2"/>
    <w:rsid w:val="00430697"/>
    <w:rsid w:val="004767E2"/>
    <w:rsid w:val="0048175F"/>
    <w:rsid w:val="0048411D"/>
    <w:rsid w:val="00500388"/>
    <w:rsid w:val="00505208"/>
    <w:rsid w:val="00567775"/>
    <w:rsid w:val="00582A9B"/>
    <w:rsid w:val="005A27DF"/>
    <w:rsid w:val="005A7615"/>
    <w:rsid w:val="005B58EB"/>
    <w:rsid w:val="006153E3"/>
    <w:rsid w:val="0062442E"/>
    <w:rsid w:val="006419D3"/>
    <w:rsid w:val="006664C4"/>
    <w:rsid w:val="0066679C"/>
    <w:rsid w:val="00672E6C"/>
    <w:rsid w:val="00682F51"/>
    <w:rsid w:val="006C3BF2"/>
    <w:rsid w:val="006E3705"/>
    <w:rsid w:val="006F3C22"/>
    <w:rsid w:val="007113EA"/>
    <w:rsid w:val="007270D1"/>
    <w:rsid w:val="007424BB"/>
    <w:rsid w:val="00747B4E"/>
    <w:rsid w:val="00750214"/>
    <w:rsid w:val="007765DE"/>
    <w:rsid w:val="00787D05"/>
    <w:rsid w:val="007B017A"/>
    <w:rsid w:val="007F387D"/>
    <w:rsid w:val="007F3E34"/>
    <w:rsid w:val="008176EE"/>
    <w:rsid w:val="00825745"/>
    <w:rsid w:val="00827958"/>
    <w:rsid w:val="00874AA9"/>
    <w:rsid w:val="00885EAB"/>
    <w:rsid w:val="008A440A"/>
    <w:rsid w:val="008B4AC9"/>
    <w:rsid w:val="008C1145"/>
    <w:rsid w:val="008D3716"/>
    <w:rsid w:val="008E1B68"/>
    <w:rsid w:val="00906E12"/>
    <w:rsid w:val="00963A45"/>
    <w:rsid w:val="0097620E"/>
    <w:rsid w:val="00986083"/>
    <w:rsid w:val="00991742"/>
    <w:rsid w:val="009978FC"/>
    <w:rsid w:val="009A5615"/>
    <w:rsid w:val="009B29D5"/>
    <w:rsid w:val="009B472E"/>
    <w:rsid w:val="009D71DC"/>
    <w:rsid w:val="00A00354"/>
    <w:rsid w:val="00A2034B"/>
    <w:rsid w:val="00A96D65"/>
    <w:rsid w:val="00AB5BAB"/>
    <w:rsid w:val="00B00227"/>
    <w:rsid w:val="00B02E2E"/>
    <w:rsid w:val="00B12DC1"/>
    <w:rsid w:val="00B13E26"/>
    <w:rsid w:val="00B21D57"/>
    <w:rsid w:val="00B36F63"/>
    <w:rsid w:val="00B431DF"/>
    <w:rsid w:val="00B45E85"/>
    <w:rsid w:val="00B52392"/>
    <w:rsid w:val="00B57764"/>
    <w:rsid w:val="00B903A4"/>
    <w:rsid w:val="00BB5035"/>
    <w:rsid w:val="00BD2133"/>
    <w:rsid w:val="00BD4DE7"/>
    <w:rsid w:val="00C26E5C"/>
    <w:rsid w:val="00C34219"/>
    <w:rsid w:val="00C43231"/>
    <w:rsid w:val="00C7039B"/>
    <w:rsid w:val="00C83645"/>
    <w:rsid w:val="00CA1E08"/>
    <w:rsid w:val="00CA78B2"/>
    <w:rsid w:val="00CC3A03"/>
    <w:rsid w:val="00CC41BB"/>
    <w:rsid w:val="00CE5526"/>
    <w:rsid w:val="00D04CFA"/>
    <w:rsid w:val="00D10C3B"/>
    <w:rsid w:val="00D12792"/>
    <w:rsid w:val="00D3149F"/>
    <w:rsid w:val="00D434F1"/>
    <w:rsid w:val="00D43BE7"/>
    <w:rsid w:val="00D84FBC"/>
    <w:rsid w:val="00D933EE"/>
    <w:rsid w:val="00D97061"/>
    <w:rsid w:val="00DB3115"/>
    <w:rsid w:val="00DC7F51"/>
    <w:rsid w:val="00DF7342"/>
    <w:rsid w:val="00E043F3"/>
    <w:rsid w:val="00EA3888"/>
    <w:rsid w:val="00EA45E0"/>
    <w:rsid w:val="00EE0758"/>
    <w:rsid w:val="00EE4BF4"/>
    <w:rsid w:val="00F2005C"/>
    <w:rsid w:val="00F505EE"/>
    <w:rsid w:val="00F572CA"/>
    <w:rsid w:val="00F72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E6C"/>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85B"/>
    <w:pPr>
      <w:ind w:left="720"/>
      <w:contextualSpacing/>
    </w:pPr>
  </w:style>
  <w:style w:type="table" w:styleId="a4">
    <w:name w:val="Table Grid"/>
    <w:basedOn w:val="a1"/>
    <w:uiPriority w:val="59"/>
    <w:rsid w:val="00F50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F7342"/>
    <w:pPr>
      <w:tabs>
        <w:tab w:val="center" w:pos="4677"/>
        <w:tab w:val="right" w:pos="9355"/>
      </w:tabs>
    </w:pPr>
  </w:style>
  <w:style w:type="character" w:customStyle="1" w:styleId="a6">
    <w:name w:val="Верхній колонтитул Знак"/>
    <w:basedOn w:val="a0"/>
    <w:link w:val="a5"/>
    <w:uiPriority w:val="99"/>
    <w:rsid w:val="00DF7342"/>
    <w:rPr>
      <w:rFonts w:ascii="Microsoft Sans Serif" w:eastAsia="Microsoft Sans Serif" w:hAnsi="Microsoft Sans Serif" w:cs="Microsoft Sans Serif"/>
      <w:color w:val="000000"/>
      <w:sz w:val="24"/>
      <w:szCs w:val="24"/>
      <w:lang w:val="en-US" w:bidi="en-US"/>
    </w:rPr>
  </w:style>
  <w:style w:type="paragraph" w:styleId="a7">
    <w:name w:val="footer"/>
    <w:basedOn w:val="a"/>
    <w:link w:val="a8"/>
    <w:uiPriority w:val="99"/>
    <w:unhideWhenUsed/>
    <w:rsid w:val="00DF7342"/>
    <w:pPr>
      <w:tabs>
        <w:tab w:val="center" w:pos="4677"/>
        <w:tab w:val="right" w:pos="9355"/>
      </w:tabs>
    </w:pPr>
  </w:style>
  <w:style w:type="character" w:customStyle="1" w:styleId="a8">
    <w:name w:val="Нижній колонтитул Знак"/>
    <w:basedOn w:val="a0"/>
    <w:link w:val="a7"/>
    <w:uiPriority w:val="99"/>
    <w:rsid w:val="00DF7342"/>
    <w:rPr>
      <w:rFonts w:ascii="Microsoft Sans Serif" w:eastAsia="Microsoft Sans Serif" w:hAnsi="Microsoft Sans Serif" w:cs="Microsoft Sans Serif"/>
      <w:color w:val="000000"/>
      <w:sz w:val="24"/>
      <w:szCs w:val="24"/>
      <w:lang w:val="en-US" w:bidi="en-US"/>
    </w:rPr>
  </w:style>
  <w:style w:type="paragraph" w:styleId="a9">
    <w:name w:val="Subtitle"/>
    <w:basedOn w:val="a"/>
    <w:link w:val="aa"/>
    <w:qFormat/>
    <w:rsid w:val="00CC3A03"/>
    <w:pPr>
      <w:widowControl/>
      <w:tabs>
        <w:tab w:val="left" w:pos="6020"/>
      </w:tabs>
      <w:jc w:val="center"/>
    </w:pPr>
    <w:rPr>
      <w:rFonts w:ascii="Times New Roman" w:eastAsia="Times New Roman" w:hAnsi="Times New Roman" w:cs="Times New Roman"/>
      <w:b/>
      <w:bCs/>
      <w:color w:val="auto"/>
      <w:lang w:val="uk-UA" w:eastAsia="ru-RU" w:bidi="ar-SA"/>
    </w:rPr>
  </w:style>
  <w:style w:type="character" w:customStyle="1" w:styleId="aa">
    <w:name w:val="Підзаголовок Знак"/>
    <w:basedOn w:val="a0"/>
    <w:link w:val="a9"/>
    <w:rsid w:val="00CC3A03"/>
    <w:rPr>
      <w:rFonts w:ascii="Times New Roman" w:eastAsia="Times New Roman" w:hAnsi="Times New Roman" w:cs="Times New Roman"/>
      <w:b/>
      <w:bCs/>
      <w:sz w:val="24"/>
      <w:szCs w:val="24"/>
      <w:lang w:val="uk-UA" w:eastAsia="ru-RU"/>
    </w:rPr>
  </w:style>
  <w:style w:type="paragraph" w:styleId="ab">
    <w:name w:val="Balloon Text"/>
    <w:basedOn w:val="a"/>
    <w:link w:val="ac"/>
    <w:uiPriority w:val="99"/>
    <w:semiHidden/>
    <w:unhideWhenUsed/>
    <w:rsid w:val="00150643"/>
    <w:rPr>
      <w:rFonts w:ascii="Tahoma" w:hAnsi="Tahoma" w:cs="Tahoma"/>
      <w:sz w:val="16"/>
      <w:szCs w:val="16"/>
    </w:rPr>
  </w:style>
  <w:style w:type="character" w:customStyle="1" w:styleId="ac">
    <w:name w:val="Текст у виносці Знак"/>
    <w:basedOn w:val="a0"/>
    <w:link w:val="ab"/>
    <w:uiPriority w:val="99"/>
    <w:semiHidden/>
    <w:rsid w:val="00150643"/>
    <w:rPr>
      <w:rFonts w:ascii="Tahoma" w:eastAsia="Microsoft Sans Serif" w:hAnsi="Tahoma" w:cs="Tahoma"/>
      <w:color w:val="000000"/>
      <w:sz w:val="16"/>
      <w:szCs w:val="16"/>
      <w:lang w:val="en-US" w:bidi="en-US"/>
    </w:rPr>
  </w:style>
  <w:style w:type="table" w:customStyle="1" w:styleId="11">
    <w:name w:val="Сетка таблицы11"/>
    <w:basedOn w:val="a1"/>
    <w:uiPriority w:val="39"/>
    <w:rsid w:val="00682F5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E6C"/>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85B"/>
    <w:pPr>
      <w:ind w:left="720"/>
      <w:contextualSpacing/>
    </w:pPr>
  </w:style>
  <w:style w:type="table" w:styleId="a4">
    <w:name w:val="Table Grid"/>
    <w:basedOn w:val="a1"/>
    <w:uiPriority w:val="59"/>
    <w:rsid w:val="00F50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F7342"/>
    <w:pPr>
      <w:tabs>
        <w:tab w:val="center" w:pos="4677"/>
        <w:tab w:val="right" w:pos="9355"/>
      </w:tabs>
    </w:pPr>
  </w:style>
  <w:style w:type="character" w:customStyle="1" w:styleId="a6">
    <w:name w:val="Верхній колонтитул Знак"/>
    <w:basedOn w:val="a0"/>
    <w:link w:val="a5"/>
    <w:uiPriority w:val="99"/>
    <w:rsid w:val="00DF7342"/>
    <w:rPr>
      <w:rFonts w:ascii="Microsoft Sans Serif" w:eastAsia="Microsoft Sans Serif" w:hAnsi="Microsoft Sans Serif" w:cs="Microsoft Sans Serif"/>
      <w:color w:val="000000"/>
      <w:sz w:val="24"/>
      <w:szCs w:val="24"/>
      <w:lang w:val="en-US" w:bidi="en-US"/>
    </w:rPr>
  </w:style>
  <w:style w:type="paragraph" w:styleId="a7">
    <w:name w:val="footer"/>
    <w:basedOn w:val="a"/>
    <w:link w:val="a8"/>
    <w:uiPriority w:val="99"/>
    <w:unhideWhenUsed/>
    <w:rsid w:val="00DF7342"/>
    <w:pPr>
      <w:tabs>
        <w:tab w:val="center" w:pos="4677"/>
        <w:tab w:val="right" w:pos="9355"/>
      </w:tabs>
    </w:pPr>
  </w:style>
  <w:style w:type="character" w:customStyle="1" w:styleId="a8">
    <w:name w:val="Нижній колонтитул Знак"/>
    <w:basedOn w:val="a0"/>
    <w:link w:val="a7"/>
    <w:uiPriority w:val="99"/>
    <w:rsid w:val="00DF7342"/>
    <w:rPr>
      <w:rFonts w:ascii="Microsoft Sans Serif" w:eastAsia="Microsoft Sans Serif" w:hAnsi="Microsoft Sans Serif" w:cs="Microsoft Sans Serif"/>
      <w:color w:val="000000"/>
      <w:sz w:val="24"/>
      <w:szCs w:val="24"/>
      <w:lang w:val="en-US" w:bidi="en-US"/>
    </w:rPr>
  </w:style>
  <w:style w:type="paragraph" w:styleId="a9">
    <w:name w:val="Subtitle"/>
    <w:basedOn w:val="a"/>
    <w:link w:val="aa"/>
    <w:qFormat/>
    <w:rsid w:val="00CC3A03"/>
    <w:pPr>
      <w:widowControl/>
      <w:tabs>
        <w:tab w:val="left" w:pos="6020"/>
      </w:tabs>
      <w:jc w:val="center"/>
    </w:pPr>
    <w:rPr>
      <w:rFonts w:ascii="Times New Roman" w:eastAsia="Times New Roman" w:hAnsi="Times New Roman" w:cs="Times New Roman"/>
      <w:b/>
      <w:bCs/>
      <w:color w:val="auto"/>
      <w:lang w:val="uk-UA" w:eastAsia="ru-RU" w:bidi="ar-SA"/>
    </w:rPr>
  </w:style>
  <w:style w:type="character" w:customStyle="1" w:styleId="aa">
    <w:name w:val="Підзаголовок Знак"/>
    <w:basedOn w:val="a0"/>
    <w:link w:val="a9"/>
    <w:rsid w:val="00CC3A03"/>
    <w:rPr>
      <w:rFonts w:ascii="Times New Roman" w:eastAsia="Times New Roman" w:hAnsi="Times New Roman" w:cs="Times New Roman"/>
      <w:b/>
      <w:bCs/>
      <w:sz w:val="24"/>
      <w:szCs w:val="24"/>
      <w:lang w:val="uk-UA" w:eastAsia="ru-RU"/>
    </w:rPr>
  </w:style>
  <w:style w:type="paragraph" w:styleId="ab">
    <w:name w:val="Balloon Text"/>
    <w:basedOn w:val="a"/>
    <w:link w:val="ac"/>
    <w:uiPriority w:val="99"/>
    <w:semiHidden/>
    <w:unhideWhenUsed/>
    <w:rsid w:val="00150643"/>
    <w:rPr>
      <w:rFonts w:ascii="Tahoma" w:hAnsi="Tahoma" w:cs="Tahoma"/>
      <w:sz w:val="16"/>
      <w:szCs w:val="16"/>
    </w:rPr>
  </w:style>
  <w:style w:type="character" w:customStyle="1" w:styleId="ac">
    <w:name w:val="Текст у виносці Знак"/>
    <w:basedOn w:val="a0"/>
    <w:link w:val="ab"/>
    <w:uiPriority w:val="99"/>
    <w:semiHidden/>
    <w:rsid w:val="00150643"/>
    <w:rPr>
      <w:rFonts w:ascii="Tahoma" w:eastAsia="Microsoft Sans Serif" w:hAnsi="Tahoma" w:cs="Tahoma"/>
      <w:color w:val="000000"/>
      <w:sz w:val="16"/>
      <w:szCs w:val="16"/>
      <w:lang w:val="en-US" w:bidi="en-US"/>
    </w:rPr>
  </w:style>
  <w:style w:type="table" w:customStyle="1" w:styleId="11">
    <w:name w:val="Сетка таблицы11"/>
    <w:basedOn w:val="a1"/>
    <w:uiPriority w:val="39"/>
    <w:rsid w:val="00682F5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43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0572D-5D8D-4E71-8F55-BCC38762F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TotalTime>
  <Pages>12</Pages>
  <Words>4503</Words>
  <Characters>25668</Characters>
  <Application>Microsoft Office Word</Application>
  <DocSecurity>0</DocSecurity>
  <Lines>213</Lines>
  <Paragraphs>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№2</dc:creator>
  <cp:keywords/>
  <dc:description/>
  <cp:lastModifiedBy>школа №2</cp:lastModifiedBy>
  <cp:revision>76</cp:revision>
  <cp:lastPrinted>2024-09-20T06:15:00Z</cp:lastPrinted>
  <dcterms:created xsi:type="dcterms:W3CDTF">2022-08-04T09:12:00Z</dcterms:created>
  <dcterms:modified xsi:type="dcterms:W3CDTF">2024-10-09T12:59:00Z</dcterms:modified>
</cp:coreProperties>
</file>