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DBD30" w14:textId="77777777" w:rsidR="0090325E" w:rsidRPr="0090325E" w:rsidRDefault="00382B44" w:rsidP="00F345BF">
      <w:pPr>
        <w:jc w:val="center"/>
        <w:rPr>
          <w:rFonts w:ascii="Times New Roman" w:hAnsi="Times New Roman" w:cs="Times New Roman"/>
          <w:b/>
          <w:sz w:val="24"/>
          <w:szCs w:val="24"/>
          <w:lang w:val="uk-UA"/>
        </w:rPr>
      </w:pPr>
      <w:bookmarkStart w:id="0" w:name="_GoBack"/>
      <w:bookmarkEnd w:id="0"/>
      <w:r w:rsidRPr="0090325E">
        <w:rPr>
          <w:rFonts w:ascii="Times New Roman" w:hAnsi="Times New Roman" w:cs="Times New Roman"/>
          <w:b/>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 (відповідно до постанови КМУ від 11.10.2016 № 710 «Про ефективне використання державних коштів» (зі змінами))</w:t>
      </w:r>
    </w:p>
    <w:p w14:paraId="1BAFE043" w14:textId="3B6584E3" w:rsidR="0090325E" w:rsidRPr="00E74531" w:rsidRDefault="00382B44" w:rsidP="00DE1BBA">
      <w:pPr>
        <w:spacing w:after="0"/>
        <w:jc w:val="both"/>
        <w:rPr>
          <w:rFonts w:ascii="Times New Roman" w:hAnsi="Times New Roman" w:cs="Times New Roman"/>
          <w:b/>
          <w:sz w:val="24"/>
          <w:szCs w:val="24"/>
          <w:lang w:val="uk-UA"/>
        </w:rPr>
      </w:pPr>
      <w:r w:rsidRPr="00E74531">
        <w:rPr>
          <w:rFonts w:ascii="Times New Roman" w:hAnsi="Times New Roman" w:cs="Times New Roman"/>
          <w:sz w:val="24"/>
          <w:szCs w:val="24"/>
          <w:lang w:val="uk-UA"/>
        </w:rPr>
        <w:t>1.</w:t>
      </w:r>
      <w:r w:rsidRPr="0090325E">
        <w:rPr>
          <w:rFonts w:ascii="Times New Roman" w:hAnsi="Times New Roman" w:cs="Times New Roman"/>
          <w:b/>
          <w:sz w:val="24"/>
          <w:szCs w:val="24"/>
          <w:lang w:val="uk-UA"/>
        </w:rPr>
        <w:t xml:space="preserve"> </w:t>
      </w:r>
      <w:r w:rsidRPr="00E74531">
        <w:rPr>
          <w:rFonts w:ascii="Times New Roman" w:hAnsi="Times New Roman" w:cs="Times New Roman"/>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90325E">
        <w:rPr>
          <w:rFonts w:ascii="Times New Roman" w:hAnsi="Times New Roman" w:cs="Times New Roman"/>
          <w:sz w:val="24"/>
          <w:szCs w:val="24"/>
          <w:lang w:val="uk-UA"/>
        </w:rPr>
        <w:t xml:space="preserve"> </w:t>
      </w:r>
      <w:r w:rsidR="008D216D" w:rsidRPr="008D216D">
        <w:rPr>
          <w:rFonts w:ascii="Times New Roman" w:hAnsi="Times New Roman" w:cs="Times New Roman"/>
          <w:b/>
          <w:sz w:val="24"/>
          <w:szCs w:val="24"/>
          <w:shd w:val="clear" w:color="auto" w:fill="FFFFFF"/>
          <w:lang w:val="uk-UA"/>
        </w:rPr>
        <w:t>Ліцей № 2 «Подільський» Полтавської міської ради</w:t>
      </w:r>
      <w:r w:rsidRPr="00E74531">
        <w:rPr>
          <w:rFonts w:ascii="Times New Roman" w:hAnsi="Times New Roman" w:cs="Times New Roman"/>
          <w:b/>
          <w:sz w:val="24"/>
          <w:szCs w:val="24"/>
          <w:lang w:val="uk-UA"/>
        </w:rPr>
        <w:t xml:space="preserve">; </w:t>
      </w:r>
      <w:r w:rsidR="008D216D" w:rsidRPr="008D216D">
        <w:rPr>
          <w:rFonts w:ascii="Times New Roman" w:hAnsi="Times New Roman" w:cs="Times New Roman"/>
          <w:b/>
          <w:sz w:val="24"/>
          <w:szCs w:val="24"/>
          <w:lang w:val="uk-UA"/>
        </w:rPr>
        <w:t>36022, Україна, Полтавська область, м. Полтава, вул. Героїв "Азову", буд. 10</w:t>
      </w:r>
      <w:r w:rsidRPr="00E74531">
        <w:rPr>
          <w:rFonts w:ascii="Times New Roman" w:hAnsi="Times New Roman" w:cs="Times New Roman"/>
          <w:b/>
          <w:sz w:val="24"/>
          <w:szCs w:val="24"/>
          <w:lang w:val="uk-UA"/>
        </w:rPr>
        <w:t xml:space="preserve">; ЄДРПОУ </w:t>
      </w:r>
      <w:r w:rsidR="008D216D" w:rsidRPr="008D216D">
        <w:rPr>
          <w:rFonts w:ascii="Times New Roman" w:hAnsi="Times New Roman" w:cs="Times New Roman"/>
          <w:b/>
          <w:sz w:val="24"/>
          <w:szCs w:val="24"/>
          <w:lang w:val="uk-UA"/>
        </w:rPr>
        <w:t>21064487</w:t>
      </w:r>
      <w:r w:rsidRPr="00E74531">
        <w:rPr>
          <w:rFonts w:ascii="Times New Roman" w:hAnsi="Times New Roman" w:cs="Times New Roman"/>
          <w:b/>
          <w:sz w:val="24"/>
          <w:szCs w:val="24"/>
          <w:lang w:val="uk-UA"/>
        </w:rPr>
        <w:t>; Юридична особа, яка забезпечує потреби держави або територіальної громади</w:t>
      </w:r>
      <w:r w:rsidR="0090325E" w:rsidRPr="00E74531">
        <w:rPr>
          <w:rFonts w:ascii="Times New Roman" w:hAnsi="Times New Roman" w:cs="Times New Roman"/>
          <w:b/>
          <w:sz w:val="24"/>
          <w:szCs w:val="24"/>
          <w:lang w:val="uk-UA"/>
        </w:rPr>
        <w:t>.</w:t>
      </w:r>
      <w:r w:rsidRPr="00E74531">
        <w:rPr>
          <w:rFonts w:ascii="Times New Roman" w:hAnsi="Times New Roman" w:cs="Times New Roman"/>
          <w:b/>
          <w:sz w:val="24"/>
          <w:szCs w:val="24"/>
          <w:lang w:val="uk-UA"/>
        </w:rPr>
        <w:t xml:space="preserve"> </w:t>
      </w:r>
    </w:p>
    <w:p w14:paraId="453B2DB3" w14:textId="7DD14A49" w:rsidR="00533034" w:rsidRPr="00AD51FF" w:rsidRDefault="00382B44" w:rsidP="00AD51FF">
      <w:pPr>
        <w:jc w:val="both"/>
        <w:rPr>
          <w:rFonts w:ascii="Times New Roman" w:eastAsia="Times New Roman" w:hAnsi="Times New Roman" w:cs="Times New Roman"/>
          <w:b/>
          <w:sz w:val="24"/>
          <w:szCs w:val="24"/>
          <w:bdr w:val="none" w:sz="0" w:space="0" w:color="auto" w:frame="1"/>
          <w:lang w:eastAsia="uk-UA"/>
        </w:rPr>
      </w:pPr>
      <w:r w:rsidRPr="00E74531">
        <w:rPr>
          <w:rFonts w:ascii="Times New Roman" w:hAnsi="Times New Roman" w:cs="Times New Roman"/>
          <w:sz w:val="24"/>
          <w:szCs w:val="24"/>
          <w:lang w:val="uk-UA"/>
        </w:rPr>
        <w:t>2.</w:t>
      </w:r>
      <w:r w:rsidRPr="0090325E">
        <w:rPr>
          <w:rFonts w:ascii="Times New Roman" w:hAnsi="Times New Roman" w:cs="Times New Roman"/>
          <w:sz w:val="24"/>
          <w:szCs w:val="24"/>
          <w:lang w:val="uk-UA"/>
        </w:rPr>
        <w:t xml:space="preserve"> </w:t>
      </w:r>
      <w:r w:rsidRPr="00E74531">
        <w:rPr>
          <w:rFonts w:ascii="Times New Roman" w:hAnsi="Times New Roman" w:cs="Times New Roman"/>
          <w:sz w:val="24"/>
          <w:szCs w:val="24"/>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AD51FF" w:rsidRPr="00AD51FF">
        <w:rPr>
          <w:lang w:val="uk-UA"/>
        </w:rPr>
        <w:t xml:space="preserve"> </w:t>
      </w:r>
      <w:r w:rsidR="00AD51FF" w:rsidRPr="00AD51FF">
        <w:rPr>
          <w:rFonts w:ascii="Times New Roman" w:hAnsi="Times New Roman" w:cs="Times New Roman"/>
          <w:sz w:val="24"/>
          <w:szCs w:val="24"/>
          <w:lang w:val="uk-UA"/>
        </w:rPr>
        <w:t>Набір навчальний «Цифровий вимірювальний комп’ютерний комплекс НУШ»</w:t>
      </w:r>
      <w:r w:rsidR="00AD51FF">
        <w:rPr>
          <w:rFonts w:ascii="Times New Roman" w:hAnsi="Times New Roman" w:cs="Times New Roman"/>
          <w:sz w:val="24"/>
          <w:szCs w:val="24"/>
          <w:lang w:val="uk-UA"/>
        </w:rPr>
        <w:t xml:space="preserve"> </w:t>
      </w:r>
      <w:r w:rsidR="00AD51FF" w:rsidRPr="00AD51FF">
        <w:rPr>
          <w:rFonts w:ascii="Times New Roman" w:hAnsi="Times New Roman" w:cs="Times New Roman"/>
          <w:sz w:val="24"/>
          <w:szCs w:val="24"/>
          <w:lang w:val="uk-UA"/>
        </w:rPr>
        <w:t>за кодом ДК 021:2015 38340000-0 Прилади для вимірювання величин</w:t>
      </w:r>
      <w:r w:rsidR="00AD51FF">
        <w:rPr>
          <w:rFonts w:ascii="Times New Roman" w:hAnsi="Times New Roman" w:cs="Times New Roman"/>
          <w:sz w:val="24"/>
          <w:szCs w:val="24"/>
          <w:lang w:val="uk-UA"/>
        </w:rPr>
        <w:t>.</w:t>
      </w:r>
    </w:p>
    <w:p w14:paraId="107F48A9" w14:textId="77777777" w:rsidR="00AD51FF" w:rsidRDefault="00382B44" w:rsidP="003F3215">
      <w:pPr>
        <w:jc w:val="both"/>
        <w:rPr>
          <w:rFonts w:ascii="Times New Roman" w:hAnsi="Times New Roman" w:cs="Times New Roman"/>
          <w:b/>
          <w:sz w:val="24"/>
          <w:szCs w:val="24"/>
          <w:u w:val="single"/>
          <w:shd w:val="clear" w:color="auto" w:fill="FFFFFF"/>
          <w:lang w:val="uk-UA"/>
        </w:rPr>
      </w:pPr>
      <w:r w:rsidRPr="0090325E">
        <w:rPr>
          <w:rFonts w:ascii="Times New Roman" w:hAnsi="Times New Roman" w:cs="Times New Roman"/>
          <w:sz w:val="24"/>
          <w:szCs w:val="24"/>
          <w:lang w:val="uk-UA"/>
        </w:rPr>
        <w:t xml:space="preserve">3. Ідентифікатор закупівлі: </w:t>
      </w:r>
      <w:r w:rsidR="00AD51FF" w:rsidRPr="00AD51FF">
        <w:rPr>
          <w:rFonts w:ascii="Times New Roman" w:hAnsi="Times New Roman" w:cs="Times New Roman"/>
          <w:b/>
          <w:sz w:val="24"/>
          <w:szCs w:val="24"/>
          <w:u w:val="single"/>
          <w:shd w:val="clear" w:color="auto" w:fill="FFFFFF"/>
          <w:lang w:val="uk-UA"/>
        </w:rPr>
        <w:t>UA-2025-08-20-007777-a</w:t>
      </w:r>
    </w:p>
    <w:p w14:paraId="7C80F3CA" w14:textId="0442C4A9" w:rsidR="00FE4EFD" w:rsidRDefault="00382B44" w:rsidP="003F3215">
      <w:pPr>
        <w:jc w:val="both"/>
        <w:rPr>
          <w:rFonts w:ascii="Times New Roman" w:hAnsi="Times New Roman" w:cs="Times New Roman"/>
          <w:sz w:val="24"/>
          <w:szCs w:val="24"/>
          <w:lang w:val="uk-UA"/>
        </w:rPr>
      </w:pPr>
      <w:r w:rsidRPr="0090325E">
        <w:rPr>
          <w:rFonts w:ascii="Times New Roman" w:hAnsi="Times New Roman" w:cs="Times New Roman"/>
          <w:sz w:val="24"/>
          <w:szCs w:val="24"/>
          <w:lang w:val="uk-UA"/>
        </w:rPr>
        <w:t>4. Обґрунтування технічних та якісних характеристик предмета закупівлі:</w:t>
      </w:r>
    </w:p>
    <w:p w14:paraId="7A1583AA" w14:textId="77777777" w:rsidR="00710423" w:rsidRDefault="00710423" w:rsidP="00710423">
      <w:pPr>
        <w:spacing w:after="0" w:line="240" w:lineRule="auto"/>
        <w:ind w:firstLine="708"/>
        <w:jc w:val="center"/>
        <w:rPr>
          <w:rFonts w:ascii="Times New Roman" w:eastAsia="Times New Roman" w:hAnsi="Times New Roman" w:cs="Times New Roman"/>
          <w:b/>
          <w:sz w:val="24"/>
          <w:szCs w:val="24"/>
        </w:rPr>
      </w:pPr>
    </w:p>
    <w:tbl>
      <w:tblPr>
        <w:tblpPr w:leftFromText="180" w:rightFromText="180" w:bottomFromText="160" w:vertAnchor="text" w:tblpX="-168" w:tblpY="1"/>
        <w:tblOverlap w:val="neve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677"/>
        <w:gridCol w:w="5552"/>
        <w:gridCol w:w="1275"/>
        <w:gridCol w:w="1275"/>
      </w:tblGrid>
      <w:tr w:rsidR="00AD51FF" w:rsidRPr="00821AC8" w14:paraId="5042979F" w14:textId="77777777" w:rsidTr="00AD51FF">
        <w:tc>
          <w:tcPr>
            <w:tcW w:w="421" w:type="dxa"/>
            <w:tcBorders>
              <w:top w:val="single" w:sz="4" w:space="0" w:color="000000"/>
              <w:left w:val="single" w:sz="4" w:space="0" w:color="000000"/>
              <w:bottom w:val="single" w:sz="4" w:space="0" w:color="000000"/>
              <w:right w:val="single" w:sz="4" w:space="0" w:color="000000"/>
            </w:tcBorders>
            <w:shd w:val="clear" w:color="auto" w:fill="FFFFFF"/>
            <w:hideMark/>
          </w:tcPr>
          <w:p w14:paraId="76C4523F" w14:textId="77777777" w:rsidR="00AD51FF" w:rsidRPr="00821AC8" w:rsidRDefault="00AD51FF" w:rsidP="00B661D8">
            <w:pPr>
              <w:suppressAutoHyphens/>
              <w:spacing w:after="0" w:line="240" w:lineRule="auto"/>
              <w:jc w:val="center"/>
              <w:rPr>
                <w:rFonts w:ascii="Times New Roman" w:eastAsia="Times New Roman" w:hAnsi="Times New Roman" w:cs="Times New Roman"/>
                <w:sz w:val="20"/>
                <w:szCs w:val="20"/>
                <w:lang w:eastAsia="zh-CN"/>
              </w:rPr>
            </w:pPr>
            <w:r w:rsidRPr="00821AC8">
              <w:rPr>
                <w:rFonts w:ascii="Times New Roman" w:eastAsia="Times New Roman" w:hAnsi="Times New Roman" w:cs="Times New Roman"/>
                <w:b/>
                <w:bCs/>
                <w:sz w:val="20"/>
                <w:szCs w:val="20"/>
                <w:lang w:eastAsia="zh-CN"/>
              </w:rPr>
              <w:t>№ з/п</w:t>
            </w:r>
          </w:p>
        </w:tc>
        <w:tc>
          <w:tcPr>
            <w:tcW w:w="1677" w:type="dxa"/>
            <w:tcBorders>
              <w:top w:val="single" w:sz="4" w:space="0" w:color="000000"/>
              <w:left w:val="single" w:sz="4" w:space="0" w:color="000000"/>
              <w:bottom w:val="single" w:sz="4" w:space="0" w:color="000000"/>
              <w:right w:val="single" w:sz="4" w:space="0" w:color="000000"/>
            </w:tcBorders>
            <w:shd w:val="clear" w:color="auto" w:fill="FFFFFF"/>
            <w:hideMark/>
          </w:tcPr>
          <w:p w14:paraId="6494274E" w14:textId="77777777" w:rsidR="00AD51FF" w:rsidRPr="00821AC8" w:rsidRDefault="00AD51FF" w:rsidP="00B661D8">
            <w:pPr>
              <w:suppressAutoHyphens/>
              <w:spacing w:after="0" w:line="240" w:lineRule="auto"/>
              <w:jc w:val="center"/>
              <w:rPr>
                <w:rFonts w:ascii="Times New Roman" w:eastAsia="Times New Roman" w:hAnsi="Times New Roman" w:cs="Times New Roman"/>
                <w:b/>
                <w:sz w:val="20"/>
                <w:szCs w:val="20"/>
                <w:lang w:eastAsia="zh-CN"/>
              </w:rPr>
            </w:pPr>
            <w:r w:rsidRPr="00821AC8">
              <w:rPr>
                <w:rFonts w:ascii="Times New Roman" w:eastAsia="Times New Roman" w:hAnsi="Times New Roman" w:cs="Times New Roman"/>
                <w:b/>
                <w:bCs/>
                <w:sz w:val="20"/>
                <w:szCs w:val="20"/>
                <w:lang w:eastAsia="zh-CN"/>
              </w:rPr>
              <w:t>Назва товару</w:t>
            </w:r>
          </w:p>
        </w:tc>
        <w:tc>
          <w:tcPr>
            <w:tcW w:w="5552" w:type="dxa"/>
            <w:shd w:val="clear" w:color="auto" w:fill="FFFFFF"/>
            <w:hideMark/>
          </w:tcPr>
          <w:p w14:paraId="22B4D53F" w14:textId="77777777" w:rsidR="00AD51FF" w:rsidRPr="00821AC8" w:rsidRDefault="00AD51FF" w:rsidP="00B661D8">
            <w:pPr>
              <w:widowControl w:val="0"/>
              <w:tabs>
                <w:tab w:val="left" w:pos="709"/>
              </w:tabs>
              <w:autoSpaceDE w:val="0"/>
              <w:autoSpaceDN w:val="0"/>
              <w:spacing w:after="160" w:line="259" w:lineRule="auto"/>
              <w:ind w:right="49"/>
              <w:jc w:val="center"/>
              <w:rPr>
                <w:rFonts w:ascii="Times New Roman" w:eastAsia="Calibri" w:hAnsi="Times New Roman" w:cs="Times New Roman"/>
                <w:b/>
                <w:sz w:val="18"/>
                <w:szCs w:val="18"/>
              </w:rPr>
            </w:pPr>
            <w:r w:rsidRPr="00821AC8">
              <w:rPr>
                <w:rFonts w:ascii="Times New Roman" w:eastAsia="Calibri" w:hAnsi="Times New Roman" w:cs="Times New Roman"/>
                <w:b/>
                <w:sz w:val="18"/>
                <w:szCs w:val="18"/>
              </w:rPr>
              <w:t>Технічні, якісні характеристики, що встановлюються замовником</w:t>
            </w:r>
          </w:p>
        </w:tc>
        <w:tc>
          <w:tcPr>
            <w:tcW w:w="1275" w:type="dxa"/>
            <w:shd w:val="clear" w:color="auto" w:fill="FFFFFF"/>
          </w:tcPr>
          <w:p w14:paraId="24ED0444" w14:textId="77777777" w:rsidR="00AD51FF" w:rsidRPr="00821AC8" w:rsidRDefault="00AD51FF" w:rsidP="00B661D8">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Одиниця виміру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33C9655E" w14:textId="77777777" w:rsidR="00AD51FF" w:rsidRPr="00821AC8" w:rsidRDefault="00AD51FF" w:rsidP="00B661D8">
            <w:pPr>
              <w:suppressAutoHyphens/>
              <w:spacing w:after="0" w:line="240" w:lineRule="auto"/>
              <w:jc w:val="center"/>
              <w:rPr>
                <w:rFonts w:ascii="Times New Roman" w:eastAsia="Times New Roman" w:hAnsi="Times New Roman" w:cs="Times New Roman"/>
                <w:b/>
                <w:sz w:val="20"/>
                <w:szCs w:val="20"/>
                <w:lang w:eastAsia="ar-SA"/>
              </w:rPr>
            </w:pPr>
            <w:r w:rsidRPr="00821AC8">
              <w:rPr>
                <w:rFonts w:ascii="Times New Roman" w:eastAsia="Times New Roman" w:hAnsi="Times New Roman" w:cs="Times New Roman"/>
                <w:b/>
                <w:sz w:val="20"/>
                <w:szCs w:val="20"/>
                <w:lang w:eastAsia="ar-SA"/>
              </w:rPr>
              <w:t>Кількість</w:t>
            </w:r>
          </w:p>
        </w:tc>
      </w:tr>
      <w:tr w:rsidR="00AD51FF" w:rsidRPr="00821AC8" w14:paraId="5BEE05C5" w14:textId="77777777" w:rsidTr="00AD51FF">
        <w:tc>
          <w:tcPr>
            <w:tcW w:w="421" w:type="dxa"/>
            <w:tcBorders>
              <w:top w:val="single" w:sz="4" w:space="0" w:color="000000"/>
              <w:left w:val="single" w:sz="4" w:space="0" w:color="000000"/>
              <w:bottom w:val="single" w:sz="4" w:space="0" w:color="000000"/>
              <w:right w:val="single" w:sz="4" w:space="0" w:color="000000"/>
            </w:tcBorders>
            <w:shd w:val="clear" w:color="auto" w:fill="FFFFFF"/>
          </w:tcPr>
          <w:p w14:paraId="25BF8BC0" w14:textId="77777777" w:rsidR="00AD51FF" w:rsidRPr="00821AC8" w:rsidRDefault="00AD51FF" w:rsidP="00B661D8">
            <w:pPr>
              <w:suppressAutoHyphens/>
              <w:spacing w:after="0" w:line="240" w:lineRule="auto"/>
              <w:jc w:val="center"/>
              <w:rPr>
                <w:rFonts w:ascii="Times New Roman" w:eastAsia="Times New Roman" w:hAnsi="Times New Roman" w:cs="Times New Roman"/>
                <w:bCs/>
                <w:sz w:val="20"/>
                <w:szCs w:val="20"/>
                <w:lang w:eastAsia="zh-CN"/>
              </w:rPr>
            </w:pPr>
            <w:r w:rsidRPr="00821AC8">
              <w:rPr>
                <w:rFonts w:ascii="Times New Roman" w:eastAsia="Times New Roman" w:hAnsi="Times New Roman" w:cs="Times New Roman"/>
                <w:bCs/>
                <w:sz w:val="20"/>
                <w:szCs w:val="20"/>
                <w:lang w:eastAsia="zh-CN"/>
              </w:rPr>
              <w:t>1</w:t>
            </w:r>
          </w:p>
        </w:tc>
        <w:tc>
          <w:tcPr>
            <w:tcW w:w="1677" w:type="dxa"/>
            <w:tcBorders>
              <w:top w:val="single" w:sz="4" w:space="0" w:color="000000"/>
              <w:left w:val="single" w:sz="4" w:space="0" w:color="000000"/>
              <w:bottom w:val="single" w:sz="4" w:space="0" w:color="000000"/>
              <w:right w:val="single" w:sz="4" w:space="0" w:color="000000"/>
            </w:tcBorders>
            <w:shd w:val="clear" w:color="auto" w:fill="FFFFFF"/>
          </w:tcPr>
          <w:p w14:paraId="40610830" w14:textId="77777777" w:rsidR="00AD51FF" w:rsidRPr="00821AC8" w:rsidRDefault="00AD51FF" w:rsidP="00B661D8">
            <w:pPr>
              <w:suppressAutoHyphens/>
              <w:spacing w:after="0" w:line="240" w:lineRule="auto"/>
              <w:jc w:val="center"/>
              <w:rPr>
                <w:rFonts w:ascii="Times New Roman" w:eastAsia="Times New Roman" w:hAnsi="Times New Roman" w:cs="Times New Roman"/>
                <w:bCs/>
                <w:sz w:val="20"/>
                <w:szCs w:val="20"/>
                <w:lang w:eastAsia="zh-CN"/>
              </w:rPr>
            </w:pPr>
            <w:r w:rsidRPr="00821AC8">
              <w:rPr>
                <w:rFonts w:ascii="Times New Roman" w:eastAsia="Times New Roman" w:hAnsi="Times New Roman" w:cs="Times New Roman"/>
                <w:bCs/>
                <w:sz w:val="20"/>
                <w:szCs w:val="20"/>
                <w:lang w:eastAsia="zh-CN"/>
              </w:rPr>
              <w:t>2</w:t>
            </w:r>
          </w:p>
        </w:tc>
        <w:tc>
          <w:tcPr>
            <w:tcW w:w="5552" w:type="dxa"/>
            <w:shd w:val="clear" w:color="auto" w:fill="FFFFFF"/>
          </w:tcPr>
          <w:p w14:paraId="6583DF32" w14:textId="77777777" w:rsidR="00AD51FF" w:rsidRPr="00821AC8" w:rsidRDefault="00AD51FF" w:rsidP="00B661D8">
            <w:pPr>
              <w:widowControl w:val="0"/>
              <w:tabs>
                <w:tab w:val="left" w:pos="709"/>
              </w:tabs>
              <w:autoSpaceDE w:val="0"/>
              <w:autoSpaceDN w:val="0"/>
              <w:spacing w:after="160" w:line="259" w:lineRule="auto"/>
              <w:ind w:right="49"/>
              <w:jc w:val="center"/>
              <w:rPr>
                <w:rFonts w:ascii="Times New Roman" w:eastAsia="Calibri" w:hAnsi="Times New Roman" w:cs="Times New Roman"/>
                <w:sz w:val="18"/>
                <w:szCs w:val="18"/>
              </w:rPr>
            </w:pPr>
            <w:r w:rsidRPr="00821AC8">
              <w:rPr>
                <w:rFonts w:ascii="Times New Roman" w:eastAsia="Calibri" w:hAnsi="Times New Roman" w:cs="Times New Roman"/>
                <w:sz w:val="18"/>
                <w:szCs w:val="18"/>
              </w:rPr>
              <w:t>3</w:t>
            </w:r>
          </w:p>
        </w:tc>
        <w:tc>
          <w:tcPr>
            <w:tcW w:w="1275" w:type="dxa"/>
            <w:shd w:val="clear" w:color="auto" w:fill="FFFFFF"/>
          </w:tcPr>
          <w:p w14:paraId="684C1FEC" w14:textId="52CC937D" w:rsidR="00AD51FF" w:rsidRPr="00AD51FF" w:rsidRDefault="00AD51FF" w:rsidP="00B661D8">
            <w:pPr>
              <w:suppressAutoHyphens/>
              <w:spacing w:after="0" w:line="240" w:lineRule="auto"/>
              <w:jc w:val="center"/>
              <w:rPr>
                <w:rFonts w:ascii="Times New Roman" w:eastAsia="Times New Roman" w:hAnsi="Times New Roman" w:cs="Times New Roman"/>
                <w:sz w:val="20"/>
                <w:szCs w:val="20"/>
                <w:lang w:val="uk-UA" w:eastAsia="ar-SA"/>
              </w:rPr>
            </w:pPr>
            <w:r>
              <w:rPr>
                <w:rFonts w:ascii="Times New Roman" w:eastAsia="Times New Roman" w:hAnsi="Times New Roman" w:cs="Times New Roman"/>
                <w:sz w:val="20"/>
                <w:szCs w:val="20"/>
                <w:lang w:val="uk-UA" w:eastAsia="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4B717DA5" w14:textId="61604C0E" w:rsidR="00AD51FF" w:rsidRPr="00AD51FF" w:rsidRDefault="00AD51FF" w:rsidP="00B661D8">
            <w:pPr>
              <w:suppressAutoHyphens/>
              <w:spacing w:after="0" w:line="240" w:lineRule="auto"/>
              <w:jc w:val="center"/>
              <w:rPr>
                <w:rFonts w:ascii="Times New Roman" w:eastAsia="Times New Roman" w:hAnsi="Times New Roman" w:cs="Times New Roman"/>
                <w:sz w:val="20"/>
                <w:szCs w:val="20"/>
                <w:lang w:val="uk-UA" w:eastAsia="ar-SA"/>
              </w:rPr>
            </w:pPr>
            <w:r>
              <w:rPr>
                <w:rFonts w:ascii="Times New Roman" w:eastAsia="Times New Roman" w:hAnsi="Times New Roman" w:cs="Times New Roman"/>
                <w:sz w:val="20"/>
                <w:szCs w:val="20"/>
                <w:lang w:val="uk-UA" w:eastAsia="ar-SA"/>
              </w:rPr>
              <w:t>5</w:t>
            </w:r>
          </w:p>
        </w:tc>
      </w:tr>
      <w:tr w:rsidR="00AD51FF" w:rsidRPr="00821AC8" w14:paraId="5434299F" w14:textId="77777777" w:rsidTr="00AD51FF">
        <w:tc>
          <w:tcPr>
            <w:tcW w:w="421" w:type="dxa"/>
            <w:tcBorders>
              <w:top w:val="single" w:sz="4" w:space="0" w:color="000000"/>
              <w:left w:val="single" w:sz="4" w:space="0" w:color="000000"/>
              <w:bottom w:val="single" w:sz="4" w:space="0" w:color="000000"/>
              <w:right w:val="single" w:sz="4" w:space="0" w:color="000000"/>
            </w:tcBorders>
          </w:tcPr>
          <w:p w14:paraId="556046CF" w14:textId="77777777" w:rsidR="00AD51FF" w:rsidRPr="00821AC8" w:rsidRDefault="00AD51FF" w:rsidP="00B661D8">
            <w:pPr>
              <w:suppressAutoHyphens/>
              <w:spacing w:after="0" w:line="240" w:lineRule="auto"/>
              <w:jc w:val="center"/>
              <w:rPr>
                <w:rFonts w:ascii="Times New Roman" w:eastAsia="Times New Roman" w:hAnsi="Times New Roman" w:cs="Times New Roman"/>
                <w:b/>
                <w:bCs/>
                <w:sz w:val="20"/>
                <w:szCs w:val="20"/>
                <w:lang w:eastAsia="zh-CN"/>
              </w:rPr>
            </w:pPr>
            <w:r w:rsidRPr="00821AC8">
              <w:rPr>
                <w:rFonts w:ascii="Times New Roman" w:eastAsia="Times New Roman" w:hAnsi="Times New Roman" w:cs="Times New Roman"/>
                <w:b/>
                <w:bCs/>
                <w:sz w:val="20"/>
                <w:szCs w:val="20"/>
                <w:lang w:eastAsia="zh-CN"/>
              </w:rPr>
              <w:t>1</w:t>
            </w:r>
          </w:p>
        </w:tc>
        <w:tc>
          <w:tcPr>
            <w:tcW w:w="1677" w:type="dxa"/>
            <w:tcBorders>
              <w:top w:val="single" w:sz="4" w:space="0" w:color="000000"/>
              <w:left w:val="single" w:sz="4" w:space="0" w:color="000000"/>
              <w:bottom w:val="single" w:sz="4" w:space="0" w:color="000000"/>
              <w:right w:val="single" w:sz="4" w:space="0" w:color="000000"/>
            </w:tcBorders>
          </w:tcPr>
          <w:p w14:paraId="698950C8" w14:textId="77777777" w:rsidR="00AD51FF" w:rsidRPr="00821AC8" w:rsidRDefault="00AD51FF" w:rsidP="00B661D8">
            <w:pPr>
              <w:suppressAutoHyphens/>
              <w:spacing w:after="0" w:line="240" w:lineRule="auto"/>
              <w:jc w:val="center"/>
              <w:rPr>
                <w:rFonts w:ascii="Times New Roman" w:eastAsia="Times New Roman" w:hAnsi="Times New Roman" w:cs="Times New Roman"/>
                <w:b/>
                <w:bCs/>
                <w:sz w:val="20"/>
                <w:szCs w:val="20"/>
                <w:lang w:eastAsia="zh-CN"/>
              </w:rPr>
            </w:pPr>
            <w:r w:rsidRPr="00821AC8">
              <w:rPr>
                <w:rFonts w:ascii="Times New Roman" w:eastAsia="Times New Roman" w:hAnsi="Times New Roman" w:cs="Times New Roman"/>
                <w:bCs/>
                <w:sz w:val="18"/>
                <w:szCs w:val="18"/>
                <w:shd w:val="clear" w:color="auto" w:fill="FFFFFF"/>
              </w:rPr>
              <w:t>Цифровий вимірювальний комп’ютерний комплекс для кабінету фізики</w:t>
            </w:r>
          </w:p>
        </w:tc>
        <w:tc>
          <w:tcPr>
            <w:tcW w:w="5552" w:type="dxa"/>
            <w:tcBorders>
              <w:top w:val="single" w:sz="4" w:space="0" w:color="000000"/>
              <w:left w:val="single" w:sz="4" w:space="0" w:color="000000"/>
              <w:bottom w:val="single" w:sz="4" w:space="0" w:color="000000"/>
              <w:right w:val="single" w:sz="4" w:space="0" w:color="000000"/>
            </w:tcBorders>
          </w:tcPr>
          <w:p w14:paraId="53ED03D6" w14:textId="77777777" w:rsidR="00AD51FF" w:rsidRPr="00821AC8" w:rsidRDefault="00AD51FF" w:rsidP="00B661D8">
            <w:pPr>
              <w:widowControl w:val="0"/>
              <w:tabs>
                <w:tab w:val="left" w:pos="709"/>
              </w:tabs>
              <w:autoSpaceDE w:val="0"/>
              <w:autoSpaceDN w:val="0"/>
              <w:spacing w:after="0" w:line="240" w:lineRule="auto"/>
              <w:contextualSpacing/>
              <w:rPr>
                <w:rFonts w:ascii="Times New Roman" w:eastAsia="Calibri" w:hAnsi="Times New Roman" w:cs="Times New Roman"/>
                <w:b/>
                <w:sz w:val="18"/>
                <w:szCs w:val="18"/>
              </w:rPr>
            </w:pPr>
            <w:r w:rsidRPr="00821AC8">
              <w:rPr>
                <w:rFonts w:ascii="Times New Roman" w:eastAsia="Calibri" w:hAnsi="Times New Roman" w:cs="Times New Roman"/>
                <w:b/>
                <w:bCs/>
                <w:sz w:val="18"/>
                <w:szCs w:val="18"/>
              </w:rPr>
              <w:t>Цифровий вимірювальний комп’ютерний комплекс для кабінету фізики (учасник вказує конкретну марку та модель)</w:t>
            </w:r>
            <w:r w:rsidRPr="00821AC8">
              <w:rPr>
                <w:rFonts w:ascii="Times New Roman" w:eastAsia="Calibri" w:hAnsi="Times New Roman" w:cs="Times New Roman"/>
                <w:b/>
                <w:sz w:val="18"/>
                <w:szCs w:val="18"/>
              </w:rPr>
              <w:t>:</w:t>
            </w:r>
          </w:p>
          <w:p w14:paraId="46B91A42"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 xml:space="preserve">цифровий вимірювальний комп’ютерний комплекс повинен мати можливість бездротової та/або дротової передачі даних (у тому числі USB) до ПК та/або до хмарного сервісу, мати можливість виводу даних на екран пристрою та на екран ПК, зберігати результати вимірювання у внутрішню пам’ять; </w:t>
            </w:r>
          </w:p>
          <w:p w14:paraId="463136EF"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пристрій повинен забезпечувати автономний режим роботи (має бути наявний акумулятор, що забезпечує не менше ніж 100 годин роботи пристрою);</w:t>
            </w:r>
          </w:p>
          <w:p w14:paraId="69154A4F"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має бути наявна функція автоматичного тестування датчиків і їх калібрування;</w:t>
            </w:r>
          </w:p>
          <w:p w14:paraId="70D0B095"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комплекс повинен супроводжуватися інструкцією з експлуатації, методичними матеріалами та програмним забезпеченням;</w:t>
            </w:r>
          </w:p>
          <w:p w14:paraId="111335F3"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має бути наявний набір дротів у кількості, достатній для підключення датчиків;</w:t>
            </w:r>
          </w:p>
          <w:p w14:paraId="29095B75" w14:textId="77777777" w:rsidR="00AD51FF" w:rsidRPr="00821AC8" w:rsidRDefault="00AD51FF" w:rsidP="00B661D8">
            <w:pPr>
              <w:spacing w:after="0" w:line="240" w:lineRule="auto"/>
              <w:rPr>
                <w:rFonts w:ascii="Times New Roman" w:eastAsia="Times New Roman" w:hAnsi="Times New Roman" w:cs="Times New Roman"/>
                <w:b/>
                <w:bCs/>
                <w:kern w:val="1"/>
                <w:sz w:val="18"/>
                <w:szCs w:val="18"/>
                <w:lang w:eastAsia="hi-IN" w:bidi="hi-IN"/>
              </w:rPr>
            </w:pPr>
            <w:r w:rsidRPr="00821AC8">
              <w:rPr>
                <w:rFonts w:ascii="Times New Roman" w:eastAsia="Times New Roman" w:hAnsi="Times New Roman" w:cs="Times New Roman"/>
                <w:b/>
                <w:bCs/>
                <w:kern w:val="1"/>
                <w:sz w:val="18"/>
                <w:szCs w:val="18"/>
                <w:lang w:eastAsia="hi-IN" w:bidi="hi-IN"/>
              </w:rPr>
              <w:t>методичні матеріали:</w:t>
            </w:r>
          </w:p>
          <w:p w14:paraId="67066979"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методичні матеріали з проведення експериментів та лабораторних робіт на навчальних заняттях, а також проєктної діяльності здобувачів освіти з використанням цифрового обладнання;</w:t>
            </w:r>
          </w:p>
          <w:p w14:paraId="7C093C37" w14:textId="77777777" w:rsidR="00AD51FF" w:rsidRPr="00821AC8" w:rsidRDefault="00AD51FF" w:rsidP="00B661D8">
            <w:pPr>
              <w:spacing w:after="0" w:line="240" w:lineRule="auto"/>
              <w:rPr>
                <w:rFonts w:ascii="Times New Roman" w:eastAsia="Times New Roman" w:hAnsi="Times New Roman" w:cs="Times New Roman"/>
                <w:b/>
                <w:bCs/>
                <w:kern w:val="1"/>
                <w:sz w:val="18"/>
                <w:szCs w:val="18"/>
                <w:lang w:eastAsia="hi-IN" w:bidi="hi-IN"/>
              </w:rPr>
            </w:pPr>
            <w:r w:rsidRPr="00821AC8">
              <w:rPr>
                <w:rFonts w:ascii="Times New Roman" w:eastAsia="Times New Roman" w:hAnsi="Times New Roman" w:cs="Times New Roman"/>
                <w:b/>
                <w:bCs/>
                <w:kern w:val="1"/>
                <w:sz w:val="18"/>
                <w:szCs w:val="18"/>
                <w:lang w:eastAsia="hi-IN" w:bidi="hi-IN"/>
              </w:rPr>
              <w:t>характеристики програмного забезпечення цифрового вимірювального комп’ютерного комплексу:</w:t>
            </w:r>
          </w:p>
          <w:p w14:paraId="09581474"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можливість збору даних одночасно з декількох датчиків;</w:t>
            </w:r>
          </w:p>
          <w:p w14:paraId="13154D08"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кілька режимів відображення даних: графіки, таблиці, тощо;</w:t>
            </w:r>
          </w:p>
          <w:p w14:paraId="3338E9CC"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експорт даних в редактор таблиць та інші програми;</w:t>
            </w:r>
          </w:p>
          <w:p w14:paraId="296E124C"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наявність версій програмного забезпечення для OC Windows;</w:t>
            </w:r>
          </w:p>
          <w:p w14:paraId="7EC0C99E"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програмне забезпечення повинне мати інтерфейс українською мовою.</w:t>
            </w:r>
          </w:p>
          <w:p w14:paraId="4503B4B3" w14:textId="77777777" w:rsidR="00AD51FF" w:rsidRPr="00821AC8" w:rsidRDefault="00AD51FF" w:rsidP="00B661D8">
            <w:pPr>
              <w:spacing w:after="0" w:line="240" w:lineRule="auto"/>
              <w:rPr>
                <w:rFonts w:ascii="Times New Roman" w:eastAsia="Times New Roman" w:hAnsi="Times New Roman" w:cs="Times New Roman"/>
                <w:b/>
                <w:bCs/>
                <w:kern w:val="1"/>
                <w:sz w:val="18"/>
                <w:szCs w:val="18"/>
                <w:lang w:eastAsia="hi-IN" w:bidi="hi-IN"/>
              </w:rPr>
            </w:pPr>
            <w:r w:rsidRPr="00821AC8">
              <w:rPr>
                <w:rFonts w:ascii="Times New Roman" w:eastAsia="Times New Roman" w:hAnsi="Times New Roman" w:cs="Times New Roman"/>
                <w:b/>
                <w:bCs/>
                <w:kern w:val="1"/>
                <w:sz w:val="18"/>
                <w:szCs w:val="18"/>
                <w:lang w:eastAsia="hi-IN" w:bidi="hi-IN"/>
              </w:rPr>
              <w:t>наявність датчиків:</w:t>
            </w:r>
          </w:p>
          <w:p w14:paraId="3A380C12"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датчик напруги;</w:t>
            </w:r>
          </w:p>
          <w:p w14:paraId="1333EE9A"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датчик низької напруги;</w:t>
            </w:r>
          </w:p>
          <w:p w14:paraId="4A55382D"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датчик струму;</w:t>
            </w:r>
          </w:p>
          <w:p w14:paraId="4258F2F6"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датчик зовнішньої температури;</w:t>
            </w:r>
          </w:p>
          <w:p w14:paraId="696D8E52"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датчик температури навколишнього середовища;</w:t>
            </w:r>
          </w:p>
          <w:p w14:paraId="2AF9E084"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датчик тиску;</w:t>
            </w:r>
          </w:p>
          <w:p w14:paraId="4F27040A"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мікрофонний датчик;</w:t>
            </w:r>
          </w:p>
          <w:p w14:paraId="26D2D68A"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датчик освітленості;</w:t>
            </w:r>
          </w:p>
          <w:p w14:paraId="017D3CFC"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lastRenderedPageBreak/>
              <w:t>датчик руху (відстані);</w:t>
            </w:r>
          </w:p>
          <w:p w14:paraId="3C9942A6"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датчик прискорення;</w:t>
            </w:r>
          </w:p>
          <w:p w14:paraId="5E9EAF7F"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датчик магнітного поля;</w:t>
            </w:r>
          </w:p>
          <w:p w14:paraId="08BF9499"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датчик фотоворота</w:t>
            </w:r>
          </w:p>
          <w:p w14:paraId="38B475EB" w14:textId="77777777" w:rsidR="00AD51FF" w:rsidRPr="00821AC8" w:rsidRDefault="00AD51FF" w:rsidP="00B661D8">
            <w:pPr>
              <w:spacing w:after="0" w:line="240" w:lineRule="auto"/>
              <w:rPr>
                <w:rFonts w:ascii="Times New Roman" w:eastAsia="Times New Roman" w:hAnsi="Times New Roman" w:cs="Times New Roman"/>
                <w:b/>
                <w:bCs/>
                <w:sz w:val="18"/>
                <w:szCs w:val="18"/>
              </w:rPr>
            </w:pPr>
            <w:r w:rsidRPr="00821AC8">
              <w:rPr>
                <w:rFonts w:ascii="Times New Roman" w:eastAsia="Times New Roman" w:hAnsi="Times New Roman" w:cs="Times New Roman"/>
                <w:b/>
                <w:bCs/>
                <w:sz w:val="18"/>
                <w:szCs w:val="18"/>
              </w:rPr>
              <w:t>гарантія:</w:t>
            </w:r>
          </w:p>
          <w:p w14:paraId="7E1C8505" w14:textId="77777777" w:rsidR="00AD51FF" w:rsidRPr="00821AC8" w:rsidRDefault="00AD51FF" w:rsidP="00B661D8">
            <w:pPr>
              <w:suppressAutoHyphens/>
              <w:spacing w:after="0" w:line="240" w:lineRule="auto"/>
              <w:rPr>
                <w:rFonts w:ascii="Times New Roman" w:eastAsia="Times New Roman" w:hAnsi="Times New Roman" w:cs="Times New Roman"/>
                <w:bCs/>
                <w:sz w:val="20"/>
                <w:szCs w:val="20"/>
                <w:lang w:eastAsia="zh-CN"/>
              </w:rPr>
            </w:pPr>
            <w:r w:rsidRPr="00821AC8">
              <w:rPr>
                <w:rFonts w:ascii="Times New Roman" w:eastAsia="Times New Roman" w:hAnsi="Times New Roman" w:cs="Times New Roman"/>
                <w:sz w:val="18"/>
                <w:szCs w:val="18"/>
              </w:rPr>
              <w:t>не менше ніж 12 місяців</w:t>
            </w:r>
          </w:p>
        </w:tc>
        <w:tc>
          <w:tcPr>
            <w:tcW w:w="1275" w:type="dxa"/>
            <w:tcBorders>
              <w:top w:val="single" w:sz="4" w:space="0" w:color="000000"/>
              <w:left w:val="single" w:sz="4" w:space="0" w:color="000000"/>
              <w:bottom w:val="single" w:sz="4" w:space="0" w:color="000000"/>
              <w:right w:val="single" w:sz="4" w:space="0" w:color="000000"/>
            </w:tcBorders>
          </w:tcPr>
          <w:p w14:paraId="46166AAA" w14:textId="77777777" w:rsidR="00AD51FF" w:rsidRPr="00821AC8" w:rsidRDefault="00AD51FF" w:rsidP="00B661D8">
            <w:pPr>
              <w:tabs>
                <w:tab w:val="left" w:pos="900"/>
                <w:tab w:val="left" w:pos="1260"/>
              </w:tabs>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комплект</w:t>
            </w:r>
          </w:p>
        </w:tc>
        <w:tc>
          <w:tcPr>
            <w:tcW w:w="1275" w:type="dxa"/>
            <w:tcBorders>
              <w:top w:val="single" w:sz="4" w:space="0" w:color="000000"/>
              <w:left w:val="single" w:sz="4" w:space="0" w:color="000000"/>
              <w:bottom w:val="single" w:sz="4" w:space="0" w:color="000000"/>
              <w:right w:val="single" w:sz="4" w:space="0" w:color="000000"/>
            </w:tcBorders>
          </w:tcPr>
          <w:p w14:paraId="6506E2B5" w14:textId="77777777" w:rsidR="00AD51FF" w:rsidRPr="00821AC8" w:rsidRDefault="00AD51FF" w:rsidP="00B661D8">
            <w:pPr>
              <w:tabs>
                <w:tab w:val="left" w:pos="900"/>
                <w:tab w:val="left" w:pos="1260"/>
              </w:tabs>
              <w:spacing w:after="0" w:line="240" w:lineRule="auto"/>
              <w:jc w:val="center"/>
              <w:rPr>
                <w:rFonts w:ascii="Times New Roman" w:eastAsia="Times New Roman" w:hAnsi="Times New Roman" w:cs="Times New Roman"/>
                <w:b/>
                <w:sz w:val="18"/>
                <w:szCs w:val="18"/>
              </w:rPr>
            </w:pPr>
            <w:r w:rsidRPr="00821AC8">
              <w:rPr>
                <w:rFonts w:ascii="Times New Roman" w:eastAsia="Times New Roman" w:hAnsi="Times New Roman" w:cs="Times New Roman"/>
                <w:b/>
                <w:sz w:val="18"/>
                <w:szCs w:val="18"/>
              </w:rPr>
              <w:t>1</w:t>
            </w:r>
          </w:p>
        </w:tc>
      </w:tr>
      <w:tr w:rsidR="00AD51FF" w:rsidRPr="00821AC8" w14:paraId="573697AA" w14:textId="77777777" w:rsidTr="00AD51FF">
        <w:tc>
          <w:tcPr>
            <w:tcW w:w="421" w:type="dxa"/>
            <w:tcBorders>
              <w:top w:val="single" w:sz="4" w:space="0" w:color="000000"/>
              <w:left w:val="single" w:sz="4" w:space="0" w:color="000000"/>
              <w:bottom w:val="single" w:sz="4" w:space="0" w:color="000000"/>
              <w:right w:val="single" w:sz="4" w:space="0" w:color="000000"/>
            </w:tcBorders>
          </w:tcPr>
          <w:p w14:paraId="702D99DE" w14:textId="77777777" w:rsidR="00AD51FF" w:rsidRPr="00821AC8" w:rsidRDefault="00AD51FF" w:rsidP="00B661D8">
            <w:pPr>
              <w:suppressAutoHyphens/>
              <w:spacing w:after="0" w:line="240" w:lineRule="auto"/>
              <w:jc w:val="center"/>
              <w:rPr>
                <w:rFonts w:ascii="Times New Roman" w:eastAsia="Times New Roman" w:hAnsi="Times New Roman" w:cs="Times New Roman"/>
                <w:b/>
                <w:bCs/>
                <w:sz w:val="20"/>
                <w:szCs w:val="20"/>
                <w:lang w:eastAsia="zh-CN"/>
              </w:rPr>
            </w:pPr>
            <w:r w:rsidRPr="00821AC8">
              <w:rPr>
                <w:rFonts w:ascii="Times New Roman" w:eastAsia="Times New Roman" w:hAnsi="Times New Roman" w:cs="Times New Roman"/>
                <w:b/>
                <w:bCs/>
                <w:sz w:val="20"/>
                <w:szCs w:val="20"/>
                <w:lang w:eastAsia="zh-CN"/>
              </w:rPr>
              <w:t>2</w:t>
            </w:r>
          </w:p>
        </w:tc>
        <w:tc>
          <w:tcPr>
            <w:tcW w:w="1677" w:type="dxa"/>
            <w:tcBorders>
              <w:top w:val="single" w:sz="4" w:space="0" w:color="000000"/>
              <w:left w:val="single" w:sz="4" w:space="0" w:color="000000"/>
              <w:bottom w:val="single" w:sz="4" w:space="0" w:color="000000"/>
              <w:right w:val="single" w:sz="4" w:space="0" w:color="000000"/>
            </w:tcBorders>
          </w:tcPr>
          <w:p w14:paraId="2074C313" w14:textId="77777777" w:rsidR="00AD51FF" w:rsidRPr="00821AC8" w:rsidRDefault="00AD51FF" w:rsidP="00B661D8">
            <w:pPr>
              <w:suppressAutoHyphens/>
              <w:spacing w:after="0" w:line="240" w:lineRule="auto"/>
              <w:jc w:val="center"/>
              <w:rPr>
                <w:rFonts w:ascii="Times New Roman" w:eastAsia="Times New Roman" w:hAnsi="Times New Roman" w:cs="Times New Roman"/>
                <w:b/>
                <w:bCs/>
                <w:sz w:val="20"/>
                <w:szCs w:val="20"/>
                <w:lang w:eastAsia="zh-CN"/>
              </w:rPr>
            </w:pPr>
            <w:r w:rsidRPr="00821AC8">
              <w:rPr>
                <w:rFonts w:ascii="Times New Roman" w:eastAsia="Times New Roman" w:hAnsi="Times New Roman" w:cs="Times New Roman"/>
                <w:bCs/>
                <w:sz w:val="18"/>
                <w:szCs w:val="18"/>
                <w:shd w:val="clear" w:color="auto" w:fill="FFFFFF"/>
              </w:rPr>
              <w:t>Цифровий вимірювальний комп’ютерний комплекс для кабінету хімії</w:t>
            </w:r>
          </w:p>
        </w:tc>
        <w:tc>
          <w:tcPr>
            <w:tcW w:w="5552" w:type="dxa"/>
            <w:tcBorders>
              <w:top w:val="single" w:sz="4" w:space="0" w:color="000000"/>
              <w:left w:val="single" w:sz="4" w:space="0" w:color="000000"/>
              <w:bottom w:val="single" w:sz="4" w:space="0" w:color="000000"/>
              <w:right w:val="single" w:sz="4" w:space="0" w:color="000000"/>
            </w:tcBorders>
          </w:tcPr>
          <w:p w14:paraId="3A6C7942" w14:textId="77777777" w:rsidR="00AD51FF" w:rsidRPr="00821AC8" w:rsidRDefault="00AD51FF" w:rsidP="00B661D8">
            <w:pPr>
              <w:widowControl w:val="0"/>
              <w:tabs>
                <w:tab w:val="left" w:pos="709"/>
              </w:tabs>
              <w:autoSpaceDE w:val="0"/>
              <w:autoSpaceDN w:val="0"/>
              <w:spacing w:after="0" w:line="259" w:lineRule="auto"/>
              <w:contextualSpacing/>
              <w:rPr>
                <w:rFonts w:ascii="Times New Roman" w:eastAsia="Calibri" w:hAnsi="Times New Roman" w:cs="Times New Roman"/>
                <w:b/>
                <w:sz w:val="18"/>
                <w:szCs w:val="18"/>
              </w:rPr>
            </w:pPr>
            <w:r w:rsidRPr="00821AC8">
              <w:rPr>
                <w:rFonts w:ascii="Times New Roman" w:eastAsia="Calibri" w:hAnsi="Times New Roman" w:cs="Times New Roman"/>
                <w:b/>
                <w:bCs/>
                <w:sz w:val="18"/>
                <w:szCs w:val="18"/>
              </w:rPr>
              <w:t>Цифровий вимірювальний комп’ютерний комплекс для кабінету хімії (учасник вказує конкретну марку та модель)</w:t>
            </w:r>
            <w:r w:rsidRPr="00821AC8">
              <w:rPr>
                <w:rFonts w:ascii="Times New Roman" w:eastAsia="Calibri" w:hAnsi="Times New Roman" w:cs="Times New Roman"/>
                <w:b/>
                <w:sz w:val="18"/>
                <w:szCs w:val="18"/>
              </w:rPr>
              <w:t>:</w:t>
            </w:r>
          </w:p>
          <w:p w14:paraId="6E74AC25"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 xml:space="preserve">цифровий вимірювальний комп’ютерний комплекс повинен мати можливість бездротової та/або дротової передачі даних (у тому числі USB) до ПК та/або до хмарного сервісу, мати можливість виводу даних на екран пристрою та на екран ПК, зберігати результати вимірювання у внутрішню пам’ять; </w:t>
            </w:r>
          </w:p>
          <w:p w14:paraId="0CFCF91C"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пристрій повинен забезпечувати автономний режим роботи (має бути наявний акумулятор, що забезпечує не менше ніж 100 годин роботи пристрою);</w:t>
            </w:r>
          </w:p>
          <w:p w14:paraId="5FED6FC7"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має бути наявна функція автоматичного тестування датчиків і їх калібрування;</w:t>
            </w:r>
          </w:p>
          <w:p w14:paraId="32E5FF82"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комплекс повинен супроводжуватися інструкцією з експлуатації, методичними матеріалами та програмним забезпеченням;</w:t>
            </w:r>
          </w:p>
          <w:p w14:paraId="3C87EC61"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має бути наявний набір дротів у кількості, достатній для підключення датчиків;</w:t>
            </w:r>
          </w:p>
          <w:p w14:paraId="45840A06" w14:textId="77777777" w:rsidR="00AD51FF" w:rsidRPr="00821AC8" w:rsidRDefault="00AD51FF" w:rsidP="00B661D8">
            <w:pPr>
              <w:spacing w:after="0" w:line="259" w:lineRule="auto"/>
              <w:rPr>
                <w:rFonts w:ascii="Times New Roman" w:eastAsia="Calibri" w:hAnsi="Times New Roman" w:cs="Times New Roman"/>
                <w:b/>
                <w:bCs/>
                <w:kern w:val="1"/>
                <w:sz w:val="18"/>
                <w:szCs w:val="18"/>
                <w:lang w:eastAsia="hi-IN" w:bidi="hi-IN"/>
              </w:rPr>
            </w:pPr>
            <w:r w:rsidRPr="00821AC8">
              <w:rPr>
                <w:rFonts w:ascii="Times New Roman" w:eastAsia="Calibri" w:hAnsi="Times New Roman" w:cs="Times New Roman"/>
                <w:b/>
                <w:bCs/>
                <w:kern w:val="1"/>
                <w:sz w:val="18"/>
                <w:szCs w:val="18"/>
                <w:lang w:eastAsia="hi-IN" w:bidi="hi-IN"/>
              </w:rPr>
              <w:t>методичні матеріали:</w:t>
            </w:r>
          </w:p>
          <w:p w14:paraId="75815846"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методичні матеріали з проведення експериментів та лабораторних робіт на навчальних заняттях, а також проєктної діяльності здобувачів освіти з використанням цифрового обладнання;</w:t>
            </w:r>
          </w:p>
          <w:p w14:paraId="7E247C4C" w14:textId="77777777" w:rsidR="00AD51FF" w:rsidRPr="00821AC8" w:rsidRDefault="00AD51FF" w:rsidP="00B661D8">
            <w:pPr>
              <w:spacing w:after="0" w:line="259" w:lineRule="auto"/>
              <w:rPr>
                <w:rFonts w:ascii="Times New Roman" w:eastAsia="Calibri" w:hAnsi="Times New Roman" w:cs="Times New Roman"/>
                <w:b/>
                <w:bCs/>
                <w:kern w:val="1"/>
                <w:sz w:val="18"/>
                <w:szCs w:val="18"/>
                <w:lang w:eastAsia="hi-IN" w:bidi="hi-IN"/>
              </w:rPr>
            </w:pPr>
            <w:r w:rsidRPr="00821AC8">
              <w:rPr>
                <w:rFonts w:ascii="Times New Roman" w:eastAsia="Calibri" w:hAnsi="Times New Roman" w:cs="Times New Roman"/>
                <w:b/>
                <w:bCs/>
                <w:kern w:val="1"/>
                <w:sz w:val="18"/>
                <w:szCs w:val="18"/>
                <w:lang w:eastAsia="hi-IN" w:bidi="hi-IN"/>
              </w:rPr>
              <w:t>характеристики програмного забезпечення цифрового вимірювального комп’ютерного комплексу:</w:t>
            </w:r>
          </w:p>
          <w:p w14:paraId="58C16E03"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можливість збору даних одночасно з декількох датчиків;</w:t>
            </w:r>
          </w:p>
          <w:p w14:paraId="0FA6536B"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кілька режимів відображення даних: графіки, таблиці, тощо;</w:t>
            </w:r>
          </w:p>
          <w:p w14:paraId="7ADAD9AE"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експорт даних в редактор таблиць та інші програми;</w:t>
            </w:r>
          </w:p>
          <w:p w14:paraId="38DDCFB0"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наявність версій програмного забезпечення для OC Windows;</w:t>
            </w:r>
          </w:p>
          <w:p w14:paraId="307566EF"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програмне забезпечення повинне мати інтерфейс українською мовою.</w:t>
            </w:r>
          </w:p>
          <w:p w14:paraId="22FAAA0E" w14:textId="77777777" w:rsidR="00AD51FF" w:rsidRPr="00821AC8" w:rsidRDefault="00AD51FF" w:rsidP="00B661D8">
            <w:pPr>
              <w:spacing w:after="0" w:line="259" w:lineRule="auto"/>
              <w:rPr>
                <w:rFonts w:ascii="Times New Roman" w:eastAsia="Calibri" w:hAnsi="Times New Roman" w:cs="Times New Roman"/>
                <w:b/>
                <w:bCs/>
                <w:kern w:val="1"/>
                <w:sz w:val="18"/>
                <w:szCs w:val="18"/>
                <w:lang w:eastAsia="hi-IN" w:bidi="hi-IN"/>
              </w:rPr>
            </w:pPr>
            <w:r w:rsidRPr="00821AC8">
              <w:rPr>
                <w:rFonts w:ascii="Times New Roman" w:eastAsia="Calibri" w:hAnsi="Times New Roman" w:cs="Times New Roman"/>
                <w:b/>
                <w:bCs/>
                <w:kern w:val="1"/>
                <w:sz w:val="18"/>
                <w:szCs w:val="18"/>
                <w:lang w:eastAsia="hi-IN" w:bidi="hi-IN"/>
              </w:rPr>
              <w:t>наявність датчиків:</w:t>
            </w:r>
          </w:p>
          <w:p w14:paraId="055A9CA7" w14:textId="77777777" w:rsidR="00AD51FF" w:rsidRPr="00821AC8" w:rsidRDefault="00AD51FF" w:rsidP="00B661D8">
            <w:pPr>
              <w:spacing w:after="0" w:line="259" w:lineRule="auto"/>
              <w:rPr>
                <w:rFonts w:ascii="Times New Roman" w:eastAsia="Calibri" w:hAnsi="Times New Roman" w:cs="Times New Roman"/>
                <w:kern w:val="1"/>
                <w:sz w:val="18"/>
                <w:szCs w:val="18"/>
                <w:shd w:val="clear" w:color="auto" w:fill="FFFFFF"/>
                <w:lang w:eastAsia="hi-IN" w:bidi="hi-IN"/>
              </w:rPr>
            </w:pPr>
            <w:r w:rsidRPr="00821AC8">
              <w:rPr>
                <w:rFonts w:ascii="Times New Roman" w:eastAsia="Calibri" w:hAnsi="Times New Roman" w:cs="Times New Roman"/>
                <w:kern w:val="1"/>
                <w:sz w:val="18"/>
                <w:szCs w:val="18"/>
                <w:shd w:val="clear" w:color="auto" w:fill="FFFFFF"/>
                <w:lang w:eastAsia="hi-IN" w:bidi="hi-IN"/>
              </w:rPr>
              <w:t>датчик тиску;</w:t>
            </w:r>
          </w:p>
          <w:p w14:paraId="003863AD"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датчик атмосферного тиску;</w:t>
            </w:r>
          </w:p>
          <w:p w14:paraId="0E548F62"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датчик рН;</w:t>
            </w:r>
          </w:p>
          <w:p w14:paraId="5D0D6A88"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термопара;</w:t>
            </w:r>
          </w:p>
          <w:p w14:paraId="66BCD9FF"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датчик зовнішньої температури не менше ніж 4 ;</w:t>
            </w:r>
          </w:p>
          <w:p w14:paraId="760401F2" w14:textId="77777777" w:rsidR="00AD51FF" w:rsidRPr="00821AC8" w:rsidRDefault="00AD51FF" w:rsidP="00B661D8">
            <w:pPr>
              <w:spacing w:after="0" w:line="259" w:lineRule="auto"/>
              <w:rPr>
                <w:rFonts w:ascii="Times New Roman" w:eastAsia="Calibri" w:hAnsi="Times New Roman" w:cs="Times New Roman"/>
                <w:kern w:val="1"/>
                <w:sz w:val="18"/>
                <w:szCs w:val="18"/>
                <w:shd w:val="clear" w:color="auto" w:fill="FFFFFF"/>
                <w:lang w:eastAsia="hi-IN" w:bidi="hi-IN"/>
              </w:rPr>
            </w:pPr>
            <w:r w:rsidRPr="00821AC8">
              <w:rPr>
                <w:rFonts w:ascii="Times New Roman" w:eastAsia="Calibri" w:hAnsi="Times New Roman" w:cs="Times New Roman"/>
                <w:kern w:val="1"/>
                <w:sz w:val="18"/>
                <w:szCs w:val="18"/>
                <w:shd w:val="clear" w:color="auto" w:fill="FFFFFF"/>
                <w:lang w:eastAsia="hi-IN" w:bidi="hi-IN"/>
              </w:rPr>
              <w:t>датчик температури навколишнього середовища;</w:t>
            </w:r>
          </w:p>
          <w:p w14:paraId="12CB99DA" w14:textId="77777777" w:rsidR="00AD51FF" w:rsidRPr="00821AC8" w:rsidRDefault="00AD51FF" w:rsidP="00B661D8">
            <w:pPr>
              <w:spacing w:after="0" w:line="259" w:lineRule="auto"/>
              <w:rPr>
                <w:rFonts w:ascii="Times New Roman" w:eastAsia="Calibri" w:hAnsi="Times New Roman" w:cs="Times New Roman"/>
                <w:kern w:val="1"/>
                <w:sz w:val="18"/>
                <w:szCs w:val="18"/>
                <w:shd w:val="clear" w:color="auto" w:fill="FFFFFF"/>
                <w:lang w:eastAsia="hi-IN" w:bidi="hi-IN"/>
              </w:rPr>
            </w:pPr>
            <w:r w:rsidRPr="00821AC8">
              <w:rPr>
                <w:rFonts w:ascii="Times New Roman" w:eastAsia="Calibri" w:hAnsi="Times New Roman" w:cs="Times New Roman"/>
                <w:kern w:val="1"/>
                <w:sz w:val="18"/>
                <w:szCs w:val="18"/>
                <w:shd w:val="clear" w:color="auto" w:fill="FFFFFF"/>
                <w:lang w:eastAsia="hi-IN" w:bidi="hi-IN"/>
              </w:rPr>
              <w:t>датчик освітленості;</w:t>
            </w:r>
          </w:p>
          <w:p w14:paraId="27D9FA44" w14:textId="77777777" w:rsidR="00AD51FF" w:rsidRPr="00821AC8" w:rsidRDefault="00AD51FF" w:rsidP="00B661D8">
            <w:pPr>
              <w:spacing w:after="0" w:line="259" w:lineRule="auto"/>
              <w:rPr>
                <w:rFonts w:ascii="Times New Roman" w:eastAsia="Calibri" w:hAnsi="Times New Roman" w:cs="Times New Roman"/>
                <w:kern w:val="1"/>
                <w:sz w:val="18"/>
                <w:szCs w:val="18"/>
                <w:shd w:val="clear" w:color="auto" w:fill="FFFFFF"/>
                <w:lang w:eastAsia="hi-IN" w:bidi="hi-IN"/>
              </w:rPr>
            </w:pPr>
            <w:r w:rsidRPr="00821AC8">
              <w:rPr>
                <w:rFonts w:ascii="Times New Roman" w:eastAsia="Calibri" w:hAnsi="Times New Roman" w:cs="Times New Roman"/>
                <w:kern w:val="1"/>
                <w:sz w:val="18"/>
                <w:szCs w:val="18"/>
                <w:shd w:val="clear" w:color="auto" w:fill="FFFFFF"/>
                <w:lang w:eastAsia="hi-IN" w:bidi="hi-IN"/>
              </w:rPr>
              <w:t>датчик колориметрії;</w:t>
            </w:r>
          </w:p>
          <w:p w14:paraId="7062D3C6" w14:textId="77777777" w:rsidR="00AD51FF" w:rsidRPr="00821AC8" w:rsidRDefault="00AD51FF" w:rsidP="00B661D8">
            <w:pPr>
              <w:spacing w:after="0" w:line="259" w:lineRule="auto"/>
              <w:rPr>
                <w:rFonts w:ascii="Times New Roman" w:eastAsia="Calibri" w:hAnsi="Times New Roman" w:cs="Times New Roman"/>
                <w:kern w:val="1"/>
                <w:sz w:val="18"/>
                <w:szCs w:val="18"/>
                <w:shd w:val="clear" w:color="auto" w:fill="FFFFFF"/>
                <w:lang w:eastAsia="hi-IN" w:bidi="hi-IN"/>
              </w:rPr>
            </w:pPr>
            <w:r w:rsidRPr="00821AC8">
              <w:rPr>
                <w:rFonts w:ascii="Times New Roman" w:eastAsia="Calibri" w:hAnsi="Times New Roman" w:cs="Times New Roman"/>
                <w:kern w:val="1"/>
                <w:sz w:val="18"/>
                <w:szCs w:val="18"/>
                <w:shd w:val="clear" w:color="auto" w:fill="FFFFFF"/>
                <w:lang w:eastAsia="hi-IN" w:bidi="hi-IN"/>
              </w:rPr>
              <w:t>датчик каламутності;</w:t>
            </w:r>
          </w:p>
          <w:p w14:paraId="1A63414D" w14:textId="77777777" w:rsidR="00AD51FF" w:rsidRPr="00821AC8" w:rsidRDefault="00AD51FF" w:rsidP="00B661D8">
            <w:pPr>
              <w:spacing w:after="0" w:line="259" w:lineRule="auto"/>
              <w:rPr>
                <w:rFonts w:ascii="Times New Roman" w:eastAsia="Calibri" w:hAnsi="Times New Roman" w:cs="Times New Roman"/>
                <w:kern w:val="1"/>
                <w:sz w:val="18"/>
                <w:szCs w:val="18"/>
                <w:shd w:val="clear" w:color="auto" w:fill="FFFFFF"/>
                <w:lang w:eastAsia="hi-IN" w:bidi="hi-IN"/>
              </w:rPr>
            </w:pPr>
            <w:r w:rsidRPr="00821AC8">
              <w:rPr>
                <w:rFonts w:ascii="Times New Roman" w:eastAsia="Calibri" w:hAnsi="Times New Roman" w:cs="Times New Roman"/>
                <w:kern w:val="1"/>
                <w:sz w:val="18"/>
                <w:szCs w:val="18"/>
                <w:shd w:val="clear" w:color="auto" w:fill="FFFFFF"/>
                <w:lang w:eastAsia="hi-IN" w:bidi="hi-IN"/>
              </w:rPr>
              <w:t>датчик провідності;</w:t>
            </w:r>
          </w:p>
          <w:p w14:paraId="6CCCEFE0"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датчик частоти серцевих скорочень;</w:t>
            </w:r>
          </w:p>
          <w:p w14:paraId="0D1B5A77"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датчик відносної вологості;</w:t>
            </w:r>
          </w:p>
          <w:p w14:paraId="6D6A44E5" w14:textId="77777777" w:rsidR="00AD51FF" w:rsidRPr="00821AC8" w:rsidRDefault="00AD51FF" w:rsidP="00B661D8">
            <w:pPr>
              <w:spacing w:after="0" w:line="259" w:lineRule="auto"/>
              <w:rPr>
                <w:rFonts w:ascii="Times New Roman" w:eastAsia="Calibri" w:hAnsi="Times New Roman" w:cs="Times New Roman"/>
                <w:kern w:val="1"/>
                <w:sz w:val="18"/>
                <w:szCs w:val="18"/>
                <w:lang w:eastAsia="hi-IN" w:bidi="hi-IN"/>
              </w:rPr>
            </w:pPr>
            <w:r w:rsidRPr="00821AC8">
              <w:rPr>
                <w:rFonts w:ascii="Times New Roman" w:eastAsia="Calibri" w:hAnsi="Times New Roman" w:cs="Times New Roman"/>
                <w:kern w:val="1"/>
                <w:sz w:val="18"/>
                <w:szCs w:val="18"/>
                <w:lang w:eastAsia="hi-IN" w:bidi="hi-IN"/>
              </w:rPr>
              <w:t>датчик CO2 ;</w:t>
            </w:r>
          </w:p>
          <w:p w14:paraId="20E1F1D7" w14:textId="77777777" w:rsidR="00AD51FF" w:rsidRPr="00821AC8" w:rsidRDefault="00AD51FF" w:rsidP="00B661D8">
            <w:pPr>
              <w:spacing w:after="0" w:line="259" w:lineRule="auto"/>
              <w:rPr>
                <w:rFonts w:ascii="Times New Roman" w:eastAsia="Calibri" w:hAnsi="Times New Roman" w:cs="Times New Roman"/>
                <w:b/>
                <w:bCs/>
                <w:sz w:val="18"/>
                <w:szCs w:val="18"/>
              </w:rPr>
            </w:pPr>
            <w:r w:rsidRPr="00821AC8">
              <w:rPr>
                <w:rFonts w:ascii="Times New Roman" w:eastAsia="Calibri" w:hAnsi="Times New Roman" w:cs="Times New Roman"/>
                <w:b/>
                <w:bCs/>
                <w:sz w:val="18"/>
                <w:szCs w:val="18"/>
              </w:rPr>
              <w:t>гарантія:</w:t>
            </w:r>
          </w:p>
          <w:p w14:paraId="17078745" w14:textId="77777777" w:rsidR="00AD51FF" w:rsidRPr="00821AC8" w:rsidRDefault="00AD51FF" w:rsidP="00B661D8">
            <w:pPr>
              <w:suppressAutoHyphens/>
              <w:spacing w:after="0" w:line="240" w:lineRule="auto"/>
              <w:rPr>
                <w:rFonts w:ascii="Times New Roman" w:eastAsia="Times New Roman" w:hAnsi="Times New Roman" w:cs="Times New Roman"/>
                <w:bCs/>
                <w:sz w:val="20"/>
                <w:szCs w:val="20"/>
                <w:lang w:eastAsia="zh-CN"/>
              </w:rPr>
            </w:pPr>
            <w:r w:rsidRPr="00821AC8">
              <w:rPr>
                <w:rFonts w:ascii="Times New Roman" w:eastAsia="Calibri" w:hAnsi="Times New Roman" w:cs="Times New Roman"/>
                <w:sz w:val="18"/>
                <w:szCs w:val="18"/>
              </w:rPr>
              <w:t>не менше ніж 12 місяців</w:t>
            </w:r>
          </w:p>
        </w:tc>
        <w:tc>
          <w:tcPr>
            <w:tcW w:w="1275" w:type="dxa"/>
            <w:tcBorders>
              <w:top w:val="single" w:sz="4" w:space="0" w:color="000000"/>
              <w:left w:val="single" w:sz="4" w:space="0" w:color="000000"/>
              <w:bottom w:val="single" w:sz="4" w:space="0" w:color="000000"/>
              <w:right w:val="single" w:sz="4" w:space="0" w:color="000000"/>
            </w:tcBorders>
          </w:tcPr>
          <w:p w14:paraId="3CCC4D6F" w14:textId="77777777" w:rsidR="00AD51FF" w:rsidRPr="00821AC8" w:rsidRDefault="00AD51FF" w:rsidP="00B661D8">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комплект</w:t>
            </w:r>
          </w:p>
        </w:tc>
        <w:tc>
          <w:tcPr>
            <w:tcW w:w="1275" w:type="dxa"/>
            <w:tcBorders>
              <w:top w:val="single" w:sz="4" w:space="0" w:color="000000"/>
              <w:left w:val="single" w:sz="4" w:space="0" w:color="000000"/>
              <w:bottom w:val="single" w:sz="4" w:space="0" w:color="000000"/>
              <w:right w:val="single" w:sz="4" w:space="0" w:color="000000"/>
            </w:tcBorders>
          </w:tcPr>
          <w:p w14:paraId="04C36642" w14:textId="77777777" w:rsidR="00AD51FF" w:rsidRPr="00821AC8" w:rsidRDefault="00AD51FF" w:rsidP="00B661D8">
            <w:pPr>
              <w:suppressAutoHyphens/>
              <w:spacing w:after="0" w:line="240" w:lineRule="auto"/>
              <w:jc w:val="center"/>
              <w:rPr>
                <w:rFonts w:ascii="Times New Roman" w:eastAsia="Times New Roman" w:hAnsi="Times New Roman" w:cs="Times New Roman"/>
                <w:b/>
                <w:sz w:val="20"/>
                <w:szCs w:val="20"/>
                <w:lang w:eastAsia="ar-SA"/>
              </w:rPr>
            </w:pPr>
            <w:r w:rsidRPr="00821AC8">
              <w:rPr>
                <w:rFonts w:ascii="Times New Roman" w:eastAsia="Times New Roman" w:hAnsi="Times New Roman" w:cs="Times New Roman"/>
                <w:b/>
                <w:sz w:val="20"/>
                <w:szCs w:val="20"/>
                <w:lang w:eastAsia="ar-SA"/>
              </w:rPr>
              <w:t>1</w:t>
            </w:r>
          </w:p>
        </w:tc>
      </w:tr>
      <w:tr w:rsidR="00AD51FF" w:rsidRPr="00821AC8" w14:paraId="5EAB7F92" w14:textId="77777777" w:rsidTr="00AD51FF">
        <w:tc>
          <w:tcPr>
            <w:tcW w:w="421" w:type="dxa"/>
            <w:tcBorders>
              <w:top w:val="single" w:sz="4" w:space="0" w:color="000000"/>
              <w:left w:val="single" w:sz="4" w:space="0" w:color="000000"/>
              <w:bottom w:val="single" w:sz="4" w:space="0" w:color="000000"/>
              <w:right w:val="single" w:sz="4" w:space="0" w:color="000000"/>
            </w:tcBorders>
          </w:tcPr>
          <w:p w14:paraId="64653C9B" w14:textId="77777777" w:rsidR="00AD51FF" w:rsidRPr="00821AC8" w:rsidRDefault="00AD51FF" w:rsidP="00B661D8">
            <w:pPr>
              <w:suppressAutoHyphens/>
              <w:spacing w:after="0" w:line="240" w:lineRule="auto"/>
              <w:jc w:val="center"/>
              <w:rPr>
                <w:rFonts w:ascii="Times New Roman" w:eastAsia="Times New Roman" w:hAnsi="Times New Roman" w:cs="Times New Roman"/>
                <w:b/>
                <w:bCs/>
                <w:sz w:val="20"/>
                <w:szCs w:val="20"/>
                <w:lang w:eastAsia="zh-CN"/>
              </w:rPr>
            </w:pPr>
            <w:r w:rsidRPr="00821AC8">
              <w:rPr>
                <w:rFonts w:ascii="Times New Roman" w:eastAsia="Times New Roman" w:hAnsi="Times New Roman" w:cs="Times New Roman"/>
                <w:b/>
                <w:bCs/>
                <w:sz w:val="20"/>
                <w:szCs w:val="20"/>
                <w:lang w:eastAsia="zh-CN"/>
              </w:rPr>
              <w:t>3</w:t>
            </w:r>
          </w:p>
        </w:tc>
        <w:tc>
          <w:tcPr>
            <w:tcW w:w="1677" w:type="dxa"/>
            <w:tcBorders>
              <w:top w:val="single" w:sz="4" w:space="0" w:color="000000"/>
              <w:left w:val="single" w:sz="4" w:space="0" w:color="000000"/>
              <w:bottom w:val="single" w:sz="4" w:space="0" w:color="000000"/>
              <w:right w:val="single" w:sz="4" w:space="0" w:color="000000"/>
            </w:tcBorders>
          </w:tcPr>
          <w:p w14:paraId="1AD2FD13" w14:textId="77777777" w:rsidR="00AD51FF" w:rsidRPr="00821AC8" w:rsidRDefault="00AD51FF" w:rsidP="00B661D8">
            <w:pPr>
              <w:suppressAutoHyphens/>
              <w:spacing w:after="0" w:line="240" w:lineRule="auto"/>
              <w:jc w:val="center"/>
              <w:rPr>
                <w:rFonts w:ascii="Times New Roman" w:eastAsia="Times New Roman" w:hAnsi="Times New Roman" w:cs="Times New Roman"/>
                <w:b/>
                <w:bCs/>
                <w:sz w:val="20"/>
                <w:szCs w:val="20"/>
                <w:lang w:eastAsia="zh-CN"/>
              </w:rPr>
            </w:pPr>
            <w:r w:rsidRPr="00821AC8">
              <w:rPr>
                <w:rFonts w:ascii="Times New Roman" w:eastAsia="Calibri" w:hAnsi="Times New Roman" w:cs="Times New Roman"/>
                <w:bCs/>
                <w:sz w:val="18"/>
                <w:szCs w:val="18"/>
                <w:shd w:val="clear" w:color="auto" w:fill="FFFFFF"/>
              </w:rPr>
              <w:t>Цифровий вимірювальний комп’ютерний комплекс для кабінету біології</w:t>
            </w:r>
          </w:p>
        </w:tc>
        <w:tc>
          <w:tcPr>
            <w:tcW w:w="5552" w:type="dxa"/>
          </w:tcPr>
          <w:p w14:paraId="2B43718F" w14:textId="77777777" w:rsidR="00AD51FF" w:rsidRPr="00821AC8" w:rsidRDefault="00AD51FF" w:rsidP="00B661D8">
            <w:pPr>
              <w:widowControl w:val="0"/>
              <w:tabs>
                <w:tab w:val="left" w:pos="709"/>
              </w:tabs>
              <w:autoSpaceDE w:val="0"/>
              <w:autoSpaceDN w:val="0"/>
              <w:spacing w:after="0" w:line="240" w:lineRule="auto"/>
              <w:contextualSpacing/>
              <w:rPr>
                <w:rFonts w:ascii="Times New Roman" w:eastAsia="Calibri" w:hAnsi="Times New Roman" w:cs="Times New Roman"/>
                <w:b/>
                <w:sz w:val="18"/>
                <w:szCs w:val="18"/>
              </w:rPr>
            </w:pPr>
            <w:r w:rsidRPr="00821AC8">
              <w:rPr>
                <w:rFonts w:ascii="Times New Roman" w:eastAsia="Calibri" w:hAnsi="Times New Roman" w:cs="Times New Roman"/>
                <w:b/>
                <w:bCs/>
                <w:sz w:val="18"/>
                <w:szCs w:val="18"/>
              </w:rPr>
              <w:t>Цифровий вимірювальний комп’ютерний комплекс для кабінету біології (учасник вказує конкретну марку та модель)</w:t>
            </w:r>
            <w:r w:rsidRPr="00821AC8">
              <w:rPr>
                <w:rFonts w:ascii="Times New Roman" w:eastAsia="Calibri" w:hAnsi="Times New Roman" w:cs="Times New Roman"/>
                <w:b/>
                <w:sz w:val="18"/>
                <w:szCs w:val="18"/>
              </w:rPr>
              <w:t>:</w:t>
            </w:r>
          </w:p>
          <w:p w14:paraId="55684281"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 xml:space="preserve">цифровий вимірювальний комп’ютерний комплекс повинен мати можливість бездротової та/або дротової передачі даних (у тому числі USB) до ПК та/або до хмарного сервісу, мати можливість виводу даних на екран пристрою та на екран ПК, зберігати результати вимірювання у внутрішню пам’ять; </w:t>
            </w:r>
          </w:p>
          <w:p w14:paraId="1BCC3A9D"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пристрій повинен забезпечувати автономний режим роботи (має бути наявний акумулятор, що забезпечує не менше ніж 100 годин роботи пристрою);</w:t>
            </w:r>
          </w:p>
          <w:p w14:paraId="04F15428"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має бути наявна функція автоматичного тестування датчиків і їх калібрування;</w:t>
            </w:r>
          </w:p>
          <w:p w14:paraId="39364212"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комплекс повинен супроводжуватися інструкцією з експлуатації, методичними матеріалами та програмним забезпеченням;</w:t>
            </w:r>
          </w:p>
          <w:p w14:paraId="71918793"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має бути наявний набір дротів у кількості, достатній для підключення датчиків;</w:t>
            </w:r>
          </w:p>
          <w:p w14:paraId="770B06D6" w14:textId="77777777" w:rsidR="00AD51FF" w:rsidRPr="00821AC8" w:rsidRDefault="00AD51FF" w:rsidP="00B661D8">
            <w:pPr>
              <w:spacing w:after="0" w:line="240" w:lineRule="auto"/>
              <w:rPr>
                <w:rFonts w:ascii="Times New Roman" w:eastAsia="Times New Roman" w:hAnsi="Times New Roman" w:cs="Times New Roman"/>
                <w:b/>
                <w:bCs/>
                <w:kern w:val="1"/>
                <w:sz w:val="18"/>
                <w:szCs w:val="18"/>
                <w:lang w:eastAsia="hi-IN" w:bidi="hi-IN"/>
              </w:rPr>
            </w:pPr>
            <w:r w:rsidRPr="00821AC8">
              <w:rPr>
                <w:rFonts w:ascii="Times New Roman" w:eastAsia="Times New Roman" w:hAnsi="Times New Roman" w:cs="Times New Roman"/>
                <w:b/>
                <w:bCs/>
                <w:kern w:val="1"/>
                <w:sz w:val="18"/>
                <w:szCs w:val="18"/>
                <w:lang w:eastAsia="hi-IN" w:bidi="hi-IN"/>
              </w:rPr>
              <w:t>методичні матеріали:</w:t>
            </w:r>
          </w:p>
          <w:p w14:paraId="7D124A6E"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методичні матеріали з проведення експериментів та лабораторних робіт на навчальних заняттях, а також проєктної діяльності здобувачів освіти з використанням цифрового обладнання;</w:t>
            </w:r>
          </w:p>
          <w:p w14:paraId="41BE668E" w14:textId="77777777" w:rsidR="00AD51FF" w:rsidRPr="00821AC8" w:rsidRDefault="00AD51FF" w:rsidP="00B661D8">
            <w:pPr>
              <w:spacing w:after="0" w:line="240" w:lineRule="auto"/>
              <w:rPr>
                <w:rFonts w:ascii="Times New Roman" w:eastAsia="Times New Roman" w:hAnsi="Times New Roman" w:cs="Times New Roman"/>
                <w:b/>
                <w:bCs/>
                <w:kern w:val="1"/>
                <w:sz w:val="18"/>
                <w:szCs w:val="18"/>
                <w:lang w:eastAsia="hi-IN" w:bidi="hi-IN"/>
              </w:rPr>
            </w:pPr>
            <w:r w:rsidRPr="00821AC8">
              <w:rPr>
                <w:rFonts w:ascii="Times New Roman" w:eastAsia="Times New Roman" w:hAnsi="Times New Roman" w:cs="Times New Roman"/>
                <w:b/>
                <w:bCs/>
                <w:kern w:val="1"/>
                <w:sz w:val="18"/>
                <w:szCs w:val="18"/>
                <w:lang w:eastAsia="hi-IN" w:bidi="hi-IN"/>
              </w:rPr>
              <w:lastRenderedPageBreak/>
              <w:t>характеристики програмного забезпечення цифрового вимірювального комп’ютерного комплексу:</w:t>
            </w:r>
          </w:p>
          <w:p w14:paraId="40713485"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можливість збору даних одночасно з декількох датчиків;</w:t>
            </w:r>
          </w:p>
          <w:p w14:paraId="51F8B179"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кілька режимів відображення даних: графіки, таблиці, тощо;</w:t>
            </w:r>
          </w:p>
          <w:p w14:paraId="4CBD6305"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експорт даних в редактор таблиць та інші програми;</w:t>
            </w:r>
          </w:p>
          <w:p w14:paraId="188C9E85"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наявність версій програмного забезпечення для OC Windows;</w:t>
            </w:r>
          </w:p>
          <w:p w14:paraId="65AA16C7"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програмне забезпечення повинне мати інтерфейс українською мовою.</w:t>
            </w:r>
          </w:p>
          <w:p w14:paraId="4938AE8D" w14:textId="77777777" w:rsidR="00AD51FF" w:rsidRPr="00821AC8" w:rsidRDefault="00AD51FF" w:rsidP="00B661D8">
            <w:pPr>
              <w:spacing w:after="0" w:line="240" w:lineRule="auto"/>
              <w:rPr>
                <w:rFonts w:ascii="Times New Roman" w:eastAsia="Times New Roman" w:hAnsi="Times New Roman" w:cs="Times New Roman"/>
                <w:b/>
                <w:bCs/>
                <w:kern w:val="1"/>
                <w:sz w:val="18"/>
                <w:szCs w:val="18"/>
                <w:lang w:eastAsia="hi-IN" w:bidi="hi-IN"/>
              </w:rPr>
            </w:pPr>
            <w:r w:rsidRPr="00821AC8">
              <w:rPr>
                <w:rFonts w:ascii="Times New Roman" w:eastAsia="Times New Roman" w:hAnsi="Times New Roman" w:cs="Times New Roman"/>
                <w:b/>
                <w:bCs/>
                <w:kern w:val="1"/>
                <w:sz w:val="18"/>
                <w:szCs w:val="18"/>
                <w:lang w:eastAsia="hi-IN" w:bidi="hi-IN"/>
              </w:rPr>
              <w:t>наявність датчиків:</w:t>
            </w:r>
          </w:p>
          <w:p w14:paraId="1E8D4465"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датчик тиску;</w:t>
            </w:r>
          </w:p>
          <w:p w14:paraId="2C85A31F"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датчик атмосферного тиску;</w:t>
            </w:r>
          </w:p>
          <w:p w14:paraId="1DCF9A3B"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датчик рН;</w:t>
            </w:r>
          </w:p>
          <w:p w14:paraId="405C853A"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термопара;</w:t>
            </w:r>
          </w:p>
          <w:p w14:paraId="386FD9F6"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датчик зовнішньої температури- не менше ніж 2;</w:t>
            </w:r>
          </w:p>
          <w:p w14:paraId="36098EAE"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датчик температури навколишнього середовища;</w:t>
            </w:r>
          </w:p>
          <w:p w14:paraId="27B37AA9"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датчик освітленості;</w:t>
            </w:r>
          </w:p>
          <w:p w14:paraId="2B7569E1"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датчик колориметрії;</w:t>
            </w:r>
          </w:p>
          <w:p w14:paraId="526BB753"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датчик каламутності;</w:t>
            </w:r>
          </w:p>
          <w:p w14:paraId="0964DC26" w14:textId="77777777" w:rsidR="00AD51FF" w:rsidRPr="00821AC8" w:rsidRDefault="00AD51FF" w:rsidP="00B661D8">
            <w:pPr>
              <w:spacing w:after="0" w:line="240" w:lineRule="auto"/>
              <w:rPr>
                <w:rFonts w:ascii="Times New Roman" w:eastAsia="Times New Roman" w:hAnsi="Times New Roman" w:cs="Times New Roman"/>
                <w:kern w:val="1"/>
                <w:sz w:val="18"/>
                <w:szCs w:val="18"/>
                <w:shd w:val="clear" w:color="auto" w:fill="FFFFFF"/>
                <w:lang w:eastAsia="hi-IN" w:bidi="hi-IN"/>
              </w:rPr>
            </w:pPr>
            <w:r w:rsidRPr="00821AC8">
              <w:rPr>
                <w:rFonts w:ascii="Times New Roman" w:eastAsia="Times New Roman" w:hAnsi="Times New Roman" w:cs="Times New Roman"/>
                <w:kern w:val="1"/>
                <w:sz w:val="18"/>
                <w:szCs w:val="18"/>
                <w:shd w:val="clear" w:color="auto" w:fill="FFFFFF"/>
                <w:lang w:eastAsia="hi-IN" w:bidi="hi-IN"/>
              </w:rPr>
              <w:t>датчик провідності;</w:t>
            </w:r>
          </w:p>
          <w:p w14:paraId="7D5E4DFB"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датчик частоти серцевих скорочень;</w:t>
            </w:r>
          </w:p>
          <w:p w14:paraId="25E28E85"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датчик відносної вологості;</w:t>
            </w:r>
          </w:p>
          <w:p w14:paraId="7F82535D"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датчик дихання;</w:t>
            </w:r>
          </w:p>
          <w:p w14:paraId="45C508D3" w14:textId="77777777" w:rsidR="00AD51FF" w:rsidRPr="00821AC8" w:rsidRDefault="00AD51FF" w:rsidP="00B661D8">
            <w:pPr>
              <w:spacing w:after="0" w:line="240" w:lineRule="auto"/>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 xml:space="preserve">датчик серцевого ритму </w:t>
            </w:r>
          </w:p>
          <w:p w14:paraId="32F0722D" w14:textId="77777777" w:rsidR="00AD51FF" w:rsidRPr="00821AC8" w:rsidRDefault="00AD51FF" w:rsidP="00B661D8">
            <w:pPr>
              <w:spacing w:after="0" w:line="240" w:lineRule="auto"/>
              <w:rPr>
                <w:rFonts w:ascii="Times New Roman" w:eastAsia="Times New Roman" w:hAnsi="Times New Roman" w:cs="Times New Roman"/>
                <w:b/>
                <w:bCs/>
                <w:sz w:val="18"/>
                <w:szCs w:val="18"/>
              </w:rPr>
            </w:pPr>
            <w:r w:rsidRPr="00821AC8">
              <w:rPr>
                <w:rFonts w:ascii="Times New Roman" w:eastAsia="Times New Roman" w:hAnsi="Times New Roman" w:cs="Times New Roman"/>
                <w:b/>
                <w:bCs/>
                <w:sz w:val="18"/>
                <w:szCs w:val="18"/>
              </w:rPr>
              <w:t>гарантія:</w:t>
            </w:r>
          </w:p>
          <w:p w14:paraId="4D58F4ED" w14:textId="77777777" w:rsidR="00AD51FF" w:rsidRPr="00821AC8" w:rsidRDefault="00AD51FF" w:rsidP="00B661D8">
            <w:pPr>
              <w:widowControl w:val="0"/>
              <w:tabs>
                <w:tab w:val="left" w:pos="709"/>
              </w:tabs>
              <w:autoSpaceDE w:val="0"/>
              <w:autoSpaceDN w:val="0"/>
              <w:spacing w:after="0" w:line="240" w:lineRule="auto"/>
              <w:rPr>
                <w:rFonts w:ascii="Times New Roman" w:eastAsia="Calibri" w:hAnsi="Times New Roman" w:cs="Times New Roman"/>
                <w:b/>
                <w:bCs/>
                <w:sz w:val="18"/>
                <w:szCs w:val="18"/>
                <w:shd w:val="clear" w:color="auto" w:fill="FFFFFF"/>
              </w:rPr>
            </w:pPr>
            <w:r w:rsidRPr="00821AC8">
              <w:rPr>
                <w:rFonts w:ascii="Times New Roman" w:eastAsia="Calibri" w:hAnsi="Times New Roman" w:cs="Times New Roman"/>
                <w:sz w:val="18"/>
                <w:szCs w:val="18"/>
              </w:rPr>
              <w:t>не менше ніж 12 місяців</w:t>
            </w:r>
          </w:p>
        </w:tc>
        <w:tc>
          <w:tcPr>
            <w:tcW w:w="1275" w:type="dxa"/>
            <w:tcBorders>
              <w:top w:val="single" w:sz="4" w:space="0" w:color="000000"/>
              <w:left w:val="single" w:sz="4" w:space="0" w:color="000000"/>
              <w:bottom w:val="single" w:sz="4" w:space="0" w:color="000000"/>
              <w:right w:val="single" w:sz="4" w:space="0" w:color="000000"/>
            </w:tcBorders>
          </w:tcPr>
          <w:p w14:paraId="1A757DEB" w14:textId="77777777" w:rsidR="00AD51FF" w:rsidRPr="00821AC8" w:rsidRDefault="00AD51FF" w:rsidP="00B661D8">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комплект</w:t>
            </w:r>
          </w:p>
        </w:tc>
        <w:tc>
          <w:tcPr>
            <w:tcW w:w="1275" w:type="dxa"/>
            <w:tcBorders>
              <w:top w:val="single" w:sz="4" w:space="0" w:color="000000"/>
              <w:left w:val="single" w:sz="4" w:space="0" w:color="000000"/>
              <w:bottom w:val="single" w:sz="4" w:space="0" w:color="000000"/>
              <w:right w:val="single" w:sz="4" w:space="0" w:color="000000"/>
            </w:tcBorders>
          </w:tcPr>
          <w:p w14:paraId="286C52A6" w14:textId="77777777" w:rsidR="00AD51FF" w:rsidRPr="00821AC8" w:rsidRDefault="00AD51FF" w:rsidP="00B661D8">
            <w:pPr>
              <w:suppressAutoHyphens/>
              <w:spacing w:after="0" w:line="240" w:lineRule="auto"/>
              <w:jc w:val="center"/>
              <w:rPr>
                <w:rFonts w:ascii="Times New Roman" w:eastAsia="Times New Roman" w:hAnsi="Times New Roman" w:cs="Times New Roman"/>
                <w:b/>
                <w:sz w:val="20"/>
                <w:szCs w:val="20"/>
                <w:lang w:eastAsia="ar-SA"/>
              </w:rPr>
            </w:pPr>
            <w:r w:rsidRPr="00821AC8">
              <w:rPr>
                <w:rFonts w:ascii="Times New Roman" w:eastAsia="Times New Roman" w:hAnsi="Times New Roman" w:cs="Times New Roman"/>
                <w:b/>
                <w:sz w:val="20"/>
                <w:szCs w:val="20"/>
                <w:lang w:eastAsia="ar-SA"/>
              </w:rPr>
              <w:t>1</w:t>
            </w:r>
          </w:p>
        </w:tc>
      </w:tr>
      <w:tr w:rsidR="00AD51FF" w:rsidRPr="00821AC8" w14:paraId="6258FA4E" w14:textId="77777777" w:rsidTr="00AD51FF">
        <w:tc>
          <w:tcPr>
            <w:tcW w:w="421" w:type="dxa"/>
            <w:tcBorders>
              <w:top w:val="single" w:sz="4" w:space="0" w:color="000000"/>
              <w:left w:val="single" w:sz="4" w:space="0" w:color="000000"/>
              <w:bottom w:val="single" w:sz="4" w:space="0" w:color="000000"/>
              <w:right w:val="single" w:sz="4" w:space="0" w:color="000000"/>
            </w:tcBorders>
          </w:tcPr>
          <w:p w14:paraId="7449F900" w14:textId="77777777" w:rsidR="00AD51FF" w:rsidRPr="00821AC8" w:rsidRDefault="00AD51FF" w:rsidP="00B661D8">
            <w:pPr>
              <w:suppressAutoHyphens/>
              <w:spacing w:after="0" w:line="240" w:lineRule="auto"/>
              <w:jc w:val="center"/>
              <w:rPr>
                <w:rFonts w:ascii="Times New Roman" w:eastAsia="Times New Roman" w:hAnsi="Times New Roman" w:cs="Times New Roman"/>
                <w:b/>
                <w:bCs/>
                <w:sz w:val="20"/>
                <w:szCs w:val="20"/>
                <w:lang w:eastAsia="zh-CN"/>
              </w:rPr>
            </w:pPr>
            <w:r w:rsidRPr="00821AC8">
              <w:rPr>
                <w:rFonts w:ascii="Times New Roman" w:eastAsia="Times New Roman" w:hAnsi="Times New Roman" w:cs="Times New Roman"/>
                <w:b/>
                <w:bCs/>
                <w:sz w:val="20"/>
                <w:szCs w:val="20"/>
                <w:lang w:eastAsia="zh-CN"/>
              </w:rPr>
              <w:t>4</w:t>
            </w:r>
          </w:p>
        </w:tc>
        <w:tc>
          <w:tcPr>
            <w:tcW w:w="1677" w:type="dxa"/>
          </w:tcPr>
          <w:p w14:paraId="54E26398" w14:textId="77777777" w:rsidR="00AD51FF" w:rsidRPr="00821AC8" w:rsidRDefault="00AD51FF" w:rsidP="00B661D8">
            <w:pPr>
              <w:widowControl w:val="0"/>
              <w:tabs>
                <w:tab w:val="left" w:pos="709"/>
              </w:tabs>
              <w:autoSpaceDE w:val="0"/>
              <w:autoSpaceDN w:val="0"/>
              <w:spacing w:after="160" w:line="259" w:lineRule="auto"/>
              <w:ind w:right="49"/>
              <w:rPr>
                <w:rFonts w:ascii="Times New Roman" w:eastAsia="Calibri" w:hAnsi="Times New Roman" w:cs="Times New Roman"/>
                <w:bCs/>
                <w:sz w:val="18"/>
                <w:szCs w:val="18"/>
                <w:shd w:val="clear" w:color="auto" w:fill="FFFFFF"/>
              </w:rPr>
            </w:pPr>
            <w:r w:rsidRPr="00821AC8">
              <w:rPr>
                <w:rFonts w:ascii="Times New Roman" w:eastAsia="Calibri" w:hAnsi="Times New Roman" w:cs="Times New Roman"/>
                <w:bCs/>
                <w:sz w:val="18"/>
                <w:szCs w:val="18"/>
                <w:shd w:val="clear" w:color="auto" w:fill="FFFFFF"/>
              </w:rPr>
              <w:t>Метеостанція цифрова</w:t>
            </w:r>
          </w:p>
        </w:tc>
        <w:tc>
          <w:tcPr>
            <w:tcW w:w="5552" w:type="dxa"/>
            <w:vAlign w:val="center"/>
          </w:tcPr>
          <w:p w14:paraId="0C139BF5" w14:textId="77777777" w:rsidR="00AD51FF" w:rsidRPr="00821AC8" w:rsidRDefault="00AD51FF" w:rsidP="00B661D8">
            <w:pPr>
              <w:widowControl w:val="0"/>
              <w:tabs>
                <w:tab w:val="left" w:pos="709"/>
              </w:tabs>
              <w:autoSpaceDE w:val="0"/>
              <w:autoSpaceDN w:val="0"/>
              <w:ind w:right="49"/>
              <w:rPr>
                <w:rFonts w:ascii="Times New Roman" w:eastAsia="Times New Roman" w:hAnsi="Times New Roman" w:cs="Times New Roman"/>
                <w:b/>
                <w:bCs/>
                <w:sz w:val="18"/>
                <w:szCs w:val="18"/>
              </w:rPr>
            </w:pPr>
            <w:r w:rsidRPr="00821AC8">
              <w:rPr>
                <w:rFonts w:ascii="Times New Roman" w:eastAsia="Times New Roman" w:hAnsi="Times New Roman" w:cs="Times New Roman"/>
                <w:b/>
                <w:bCs/>
                <w:sz w:val="18"/>
                <w:szCs w:val="18"/>
              </w:rPr>
              <w:t>Метеостанція цифрова (учасник вказує конкретну марку та модель)</w:t>
            </w:r>
            <w:r w:rsidRPr="00821AC8">
              <w:rPr>
                <w:rFonts w:ascii="Times New Roman" w:eastAsia="Times New Roman" w:hAnsi="Times New Roman" w:cs="Times New Roman"/>
                <w:b/>
                <w:sz w:val="18"/>
                <w:szCs w:val="18"/>
              </w:rPr>
              <w:t>:</w:t>
            </w:r>
          </w:p>
          <w:p w14:paraId="6752C265" w14:textId="77777777" w:rsidR="00AD51FF" w:rsidRPr="00821AC8" w:rsidRDefault="00AD51FF" w:rsidP="00B661D8">
            <w:pPr>
              <w:widowControl w:val="0"/>
              <w:tabs>
                <w:tab w:val="left" w:pos="709"/>
              </w:tabs>
              <w:autoSpaceDE w:val="0"/>
              <w:autoSpaceDN w:val="0"/>
              <w:ind w:right="49"/>
              <w:rPr>
                <w:rFonts w:ascii="Times New Roman" w:eastAsia="Times New Roman" w:hAnsi="Times New Roman" w:cs="Times New Roman"/>
                <w:sz w:val="18"/>
                <w:szCs w:val="18"/>
              </w:rPr>
            </w:pPr>
            <w:r w:rsidRPr="00821AC8">
              <w:rPr>
                <w:rFonts w:ascii="Times New Roman" w:eastAsia="Times New Roman" w:hAnsi="Times New Roman" w:cs="Times New Roman"/>
                <w:sz w:val="18"/>
                <w:szCs w:val="18"/>
              </w:rPr>
              <w:t>метеостанція повинна забезпечувати неперервне вимірювання параметрів стану атмосфери та довкілля таких як: температура навколишнього середовища, інфрачервона температура, рівень ультрафіолетового випромінювання, атмосферний тиск, pH, відносна вологість, рівень звуку, каламутність, з подальшим опрацюванням за допомогою програмного забезпечення;</w:t>
            </w:r>
          </w:p>
          <w:p w14:paraId="6CF885F7" w14:textId="77777777" w:rsidR="00AD51FF" w:rsidRPr="00821AC8" w:rsidRDefault="00AD51FF" w:rsidP="00B661D8">
            <w:pPr>
              <w:widowControl w:val="0"/>
              <w:tabs>
                <w:tab w:val="left" w:pos="709"/>
              </w:tabs>
              <w:autoSpaceDE w:val="0"/>
              <w:autoSpaceDN w:val="0"/>
              <w:ind w:right="49"/>
              <w:rPr>
                <w:rFonts w:ascii="Times New Roman" w:eastAsia="Times New Roman" w:hAnsi="Times New Roman" w:cs="Times New Roman"/>
                <w:sz w:val="18"/>
                <w:szCs w:val="18"/>
              </w:rPr>
            </w:pPr>
            <w:r w:rsidRPr="00821AC8">
              <w:rPr>
                <w:rFonts w:ascii="Times New Roman" w:eastAsia="Times New Roman" w:hAnsi="Times New Roman" w:cs="Times New Roman"/>
                <w:sz w:val="18"/>
                <w:szCs w:val="18"/>
              </w:rPr>
              <w:t xml:space="preserve">метеостанція повинна </w:t>
            </w:r>
            <w:r w:rsidRPr="00821AC8">
              <w:rPr>
                <w:rFonts w:ascii="Times New Roman" w:eastAsia="Times New Roman" w:hAnsi="Times New Roman" w:cs="Times New Roman"/>
                <w:kern w:val="1"/>
                <w:sz w:val="18"/>
                <w:szCs w:val="18"/>
                <w:lang w:eastAsia="hi-IN" w:bidi="hi-IN"/>
              </w:rPr>
              <w:t xml:space="preserve">мати можливість бездротової та/або дротової передачі даних (у тому числі USB) до ПК; </w:t>
            </w:r>
            <w:r w:rsidRPr="00821AC8">
              <w:rPr>
                <w:rFonts w:ascii="Times New Roman" w:eastAsia="Times New Roman" w:hAnsi="Times New Roman" w:cs="Times New Roman"/>
                <w:sz w:val="18"/>
                <w:szCs w:val="18"/>
              </w:rPr>
              <w:t>програмне забезпечення ПК відображає, зберігає та аналізує отримані від метеостанції дані;</w:t>
            </w:r>
          </w:p>
          <w:p w14:paraId="15383671" w14:textId="77777777" w:rsidR="00AD51FF" w:rsidRPr="00821AC8" w:rsidRDefault="00AD51FF" w:rsidP="00B661D8">
            <w:pPr>
              <w:widowControl w:val="0"/>
              <w:tabs>
                <w:tab w:val="left" w:pos="709"/>
              </w:tabs>
              <w:autoSpaceDE w:val="0"/>
              <w:autoSpaceDN w:val="0"/>
              <w:ind w:right="49"/>
              <w:rPr>
                <w:rFonts w:ascii="Times New Roman" w:eastAsia="Times New Roman" w:hAnsi="Times New Roman" w:cs="Times New Roman"/>
                <w:sz w:val="18"/>
                <w:szCs w:val="18"/>
              </w:rPr>
            </w:pPr>
            <w:r w:rsidRPr="00821AC8">
              <w:rPr>
                <w:rFonts w:ascii="Times New Roman" w:eastAsia="Times New Roman" w:hAnsi="Times New Roman" w:cs="Times New Roman"/>
                <w:sz w:val="18"/>
                <w:szCs w:val="18"/>
              </w:rPr>
              <w:t xml:space="preserve">метеостанція повинна </w:t>
            </w:r>
            <w:r w:rsidRPr="00821AC8">
              <w:rPr>
                <w:rFonts w:ascii="Times New Roman" w:eastAsia="Times New Roman" w:hAnsi="Times New Roman" w:cs="Times New Roman"/>
                <w:kern w:val="1"/>
                <w:sz w:val="18"/>
                <w:szCs w:val="18"/>
                <w:lang w:eastAsia="hi-IN" w:bidi="hi-IN"/>
              </w:rPr>
              <w:t>мати можливість</w:t>
            </w:r>
            <w:r w:rsidRPr="00821AC8">
              <w:rPr>
                <w:rFonts w:ascii="Times New Roman" w:eastAsia="Times New Roman" w:hAnsi="Times New Roman" w:cs="Times New Roman"/>
                <w:sz w:val="18"/>
                <w:szCs w:val="18"/>
              </w:rPr>
              <w:t xml:space="preserve"> автономної роботи </w:t>
            </w:r>
            <w:r w:rsidRPr="00821AC8">
              <w:rPr>
                <w:rFonts w:ascii="Times New Roman" w:eastAsia="Times New Roman" w:hAnsi="Times New Roman" w:cs="Times New Roman"/>
                <w:kern w:val="1"/>
                <w:sz w:val="18"/>
                <w:szCs w:val="18"/>
                <w:lang w:eastAsia="hi-IN" w:bidi="hi-IN"/>
              </w:rPr>
              <w:t>(має бути наявний акумулятор, що забезпечує не менше ніж 100 годин роботи пристрою)</w:t>
            </w:r>
            <w:r w:rsidRPr="00821AC8">
              <w:rPr>
                <w:rFonts w:ascii="Times New Roman" w:eastAsia="Times New Roman" w:hAnsi="Times New Roman" w:cs="Times New Roman"/>
                <w:sz w:val="18"/>
                <w:szCs w:val="18"/>
              </w:rPr>
              <w:t xml:space="preserve"> із відображенням та збереженням результатів вимірів </w:t>
            </w:r>
            <w:r w:rsidRPr="00821AC8">
              <w:rPr>
                <w:rFonts w:ascii="Times New Roman" w:eastAsia="Times New Roman" w:hAnsi="Times New Roman" w:cs="Times New Roman"/>
                <w:kern w:val="1"/>
                <w:sz w:val="18"/>
                <w:szCs w:val="18"/>
                <w:lang w:eastAsia="hi-IN" w:bidi="hi-IN"/>
              </w:rPr>
              <w:t>у внутрішню пам’ять</w:t>
            </w:r>
            <w:r w:rsidRPr="00821AC8">
              <w:rPr>
                <w:rFonts w:ascii="Times New Roman" w:eastAsia="Times New Roman" w:hAnsi="Times New Roman" w:cs="Times New Roman"/>
                <w:sz w:val="18"/>
                <w:szCs w:val="18"/>
              </w:rPr>
              <w:t>;</w:t>
            </w:r>
          </w:p>
          <w:p w14:paraId="288D3B22" w14:textId="77777777" w:rsidR="00AD51FF" w:rsidRPr="00821AC8" w:rsidRDefault="00AD51FF" w:rsidP="00B661D8">
            <w:pPr>
              <w:rPr>
                <w:rFonts w:ascii="Times New Roman" w:eastAsia="Times New Roman" w:hAnsi="Times New Roman" w:cs="Times New Roman"/>
                <w:kern w:val="1"/>
                <w:sz w:val="18"/>
                <w:szCs w:val="18"/>
                <w:lang w:eastAsia="hi-IN" w:bidi="hi-IN"/>
              </w:rPr>
            </w:pPr>
            <w:r w:rsidRPr="00821AC8">
              <w:rPr>
                <w:rFonts w:ascii="Times New Roman" w:eastAsia="Times New Roman" w:hAnsi="Times New Roman" w:cs="Times New Roman"/>
                <w:kern w:val="1"/>
                <w:sz w:val="18"/>
                <w:szCs w:val="18"/>
                <w:lang w:eastAsia="hi-IN" w:bidi="hi-IN"/>
              </w:rPr>
              <w:t>має бути наявна функція автоматичного тестування датчиків і їх калібрування;</w:t>
            </w:r>
          </w:p>
          <w:p w14:paraId="4D225607" w14:textId="77777777" w:rsidR="00AD51FF" w:rsidRPr="00821AC8" w:rsidRDefault="00AD51FF" w:rsidP="00B661D8">
            <w:pPr>
              <w:rPr>
                <w:rFonts w:ascii="Times New Roman" w:eastAsia="Times New Roman" w:hAnsi="Times New Roman" w:cs="Times New Roman"/>
                <w:b/>
                <w:bCs/>
                <w:sz w:val="18"/>
                <w:szCs w:val="18"/>
              </w:rPr>
            </w:pPr>
            <w:r w:rsidRPr="00821AC8">
              <w:rPr>
                <w:rFonts w:ascii="Times New Roman" w:eastAsia="Times New Roman" w:hAnsi="Times New Roman" w:cs="Times New Roman"/>
                <w:b/>
                <w:bCs/>
                <w:sz w:val="18"/>
                <w:szCs w:val="18"/>
              </w:rPr>
              <w:t>гарантія:</w:t>
            </w:r>
          </w:p>
          <w:p w14:paraId="394B19BE" w14:textId="77777777" w:rsidR="00AD51FF" w:rsidRPr="00821AC8" w:rsidRDefault="00AD51FF" w:rsidP="00B661D8">
            <w:pPr>
              <w:widowControl w:val="0"/>
              <w:tabs>
                <w:tab w:val="left" w:pos="709"/>
              </w:tabs>
              <w:autoSpaceDE w:val="0"/>
              <w:autoSpaceDN w:val="0"/>
              <w:spacing w:after="160" w:line="259" w:lineRule="auto"/>
              <w:rPr>
                <w:rFonts w:ascii="Times New Roman" w:eastAsia="Calibri" w:hAnsi="Times New Roman" w:cs="Times New Roman"/>
                <w:b/>
                <w:bCs/>
                <w:sz w:val="18"/>
                <w:szCs w:val="18"/>
                <w:shd w:val="clear" w:color="auto" w:fill="FFFFFF"/>
              </w:rPr>
            </w:pPr>
            <w:r w:rsidRPr="00821AC8">
              <w:rPr>
                <w:rFonts w:ascii="Times New Roman" w:eastAsia="Calibri" w:hAnsi="Times New Roman" w:cs="Times New Roman"/>
                <w:sz w:val="18"/>
                <w:szCs w:val="18"/>
              </w:rPr>
              <w:t>не менше ніж 12 місяців</w:t>
            </w:r>
          </w:p>
        </w:tc>
        <w:tc>
          <w:tcPr>
            <w:tcW w:w="1275" w:type="dxa"/>
            <w:tcBorders>
              <w:top w:val="single" w:sz="4" w:space="0" w:color="000000"/>
              <w:left w:val="single" w:sz="4" w:space="0" w:color="000000"/>
              <w:bottom w:val="single" w:sz="4" w:space="0" w:color="000000"/>
              <w:right w:val="single" w:sz="4" w:space="0" w:color="000000"/>
            </w:tcBorders>
          </w:tcPr>
          <w:p w14:paraId="2FBFBB59" w14:textId="77777777" w:rsidR="00AD51FF" w:rsidRPr="00821AC8" w:rsidRDefault="00AD51FF" w:rsidP="00B661D8">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комплект</w:t>
            </w:r>
          </w:p>
        </w:tc>
        <w:tc>
          <w:tcPr>
            <w:tcW w:w="1275" w:type="dxa"/>
            <w:tcBorders>
              <w:top w:val="single" w:sz="4" w:space="0" w:color="000000"/>
              <w:left w:val="single" w:sz="4" w:space="0" w:color="000000"/>
              <w:bottom w:val="single" w:sz="4" w:space="0" w:color="000000"/>
              <w:right w:val="single" w:sz="4" w:space="0" w:color="000000"/>
            </w:tcBorders>
          </w:tcPr>
          <w:p w14:paraId="698304B8" w14:textId="77777777" w:rsidR="00AD51FF" w:rsidRPr="00821AC8" w:rsidRDefault="00AD51FF" w:rsidP="00B661D8">
            <w:pPr>
              <w:suppressAutoHyphens/>
              <w:spacing w:after="0" w:line="240" w:lineRule="auto"/>
              <w:jc w:val="center"/>
              <w:rPr>
                <w:rFonts w:ascii="Times New Roman" w:eastAsia="Times New Roman" w:hAnsi="Times New Roman" w:cs="Times New Roman"/>
                <w:b/>
                <w:sz w:val="20"/>
                <w:szCs w:val="20"/>
                <w:lang w:eastAsia="ar-SA"/>
              </w:rPr>
            </w:pPr>
            <w:r w:rsidRPr="00821AC8">
              <w:rPr>
                <w:rFonts w:ascii="Times New Roman" w:eastAsia="Times New Roman" w:hAnsi="Times New Roman" w:cs="Times New Roman"/>
                <w:b/>
                <w:sz w:val="20"/>
                <w:szCs w:val="20"/>
                <w:lang w:eastAsia="ar-SA"/>
              </w:rPr>
              <w:t>1</w:t>
            </w:r>
          </w:p>
        </w:tc>
      </w:tr>
    </w:tbl>
    <w:p w14:paraId="2C46194A" w14:textId="77777777" w:rsidR="00710423" w:rsidRDefault="00710423" w:rsidP="00710423">
      <w:pPr>
        <w:spacing w:line="240" w:lineRule="auto"/>
        <w:ind w:firstLine="708"/>
        <w:jc w:val="both"/>
        <w:rPr>
          <w:rFonts w:ascii="Times New Roman" w:eastAsia="Times New Roman" w:hAnsi="Times New Roman" w:cs="Times New Roman"/>
          <w:b/>
          <w:sz w:val="24"/>
          <w:szCs w:val="24"/>
          <w:lang w:val="uk-UA"/>
        </w:rPr>
      </w:pPr>
    </w:p>
    <w:p w14:paraId="5210BEA9" w14:textId="77777777" w:rsidR="00AD51FF" w:rsidRDefault="00AD51FF" w:rsidP="00AD51FF">
      <w:pPr>
        <w:pStyle w:val="a5"/>
        <w:numPr>
          <w:ilvl w:val="0"/>
          <w:numId w:val="18"/>
        </w:numPr>
        <w:tabs>
          <w:tab w:val="left" w:pos="851"/>
        </w:tabs>
        <w:suppressAutoHyphen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Поставка товару здійснюється за заявкою Замовника. Учасник повинен поставити Товар Замовнику протягом 5 робочих днів з моменту подання заявки.</w:t>
      </w:r>
    </w:p>
    <w:p w14:paraId="676F2F43" w14:textId="77777777" w:rsidR="00AD51FF" w:rsidRDefault="00AD51FF" w:rsidP="00AD51FF">
      <w:pPr>
        <w:pStyle w:val="a5"/>
        <w:numPr>
          <w:ilvl w:val="0"/>
          <w:numId w:val="18"/>
        </w:numPr>
        <w:tabs>
          <w:tab w:val="left" w:pos="851"/>
        </w:tabs>
        <w:suppressAutoHyphens/>
        <w:spacing w:after="0" w:line="240" w:lineRule="auto"/>
        <w:ind w:left="0" w:firstLine="567"/>
        <w:jc w:val="both"/>
        <w:rPr>
          <w:rFonts w:ascii="Times New Roman" w:eastAsia="Times New Roman" w:hAnsi="Times New Roman"/>
          <w:sz w:val="24"/>
          <w:szCs w:val="24"/>
        </w:rPr>
      </w:pPr>
      <w:r w:rsidRPr="003571A3">
        <w:rPr>
          <w:rFonts w:ascii="Times New Roman" w:eastAsia="Times New Roman" w:hAnsi="Times New Roman"/>
          <w:sz w:val="24"/>
          <w:szCs w:val="24"/>
        </w:rPr>
        <w:t>Доставка проводиться безпосередньо Замовнику за адресою: 36022, Україна, Полтавська область, м. Полтава, вул. Героїв "Азову", буд. 10</w:t>
      </w:r>
    </w:p>
    <w:p w14:paraId="2F74FD53" w14:textId="77777777" w:rsidR="00AD51FF" w:rsidRPr="003571A3" w:rsidRDefault="00AD51FF" w:rsidP="00AD51FF">
      <w:pPr>
        <w:pStyle w:val="a5"/>
        <w:numPr>
          <w:ilvl w:val="0"/>
          <w:numId w:val="18"/>
        </w:numPr>
        <w:tabs>
          <w:tab w:val="left" w:pos="851"/>
        </w:tabs>
        <w:suppressAutoHyphens/>
        <w:spacing w:after="0" w:line="240" w:lineRule="auto"/>
        <w:ind w:hanging="503"/>
        <w:jc w:val="both"/>
        <w:rPr>
          <w:rFonts w:ascii="Times New Roman" w:eastAsia="Times New Roman" w:hAnsi="Times New Roman"/>
          <w:sz w:val="24"/>
          <w:szCs w:val="24"/>
        </w:rPr>
      </w:pPr>
      <w:r w:rsidRPr="003571A3">
        <w:rPr>
          <w:rFonts w:ascii="Times New Roman" w:eastAsia="Times New Roman" w:hAnsi="Times New Roman"/>
          <w:sz w:val="24"/>
          <w:szCs w:val="24"/>
        </w:rPr>
        <w:t xml:space="preserve">Товар повинен бути новим, непошкодженим, сертифікованим та відповідної якості. </w:t>
      </w:r>
    </w:p>
    <w:p w14:paraId="362726C7" w14:textId="77777777" w:rsidR="00AD51FF" w:rsidRPr="00A904B7" w:rsidRDefault="00AD51FF" w:rsidP="00AD51FF">
      <w:pPr>
        <w:pStyle w:val="a5"/>
        <w:numPr>
          <w:ilvl w:val="0"/>
          <w:numId w:val="18"/>
        </w:numPr>
        <w:tabs>
          <w:tab w:val="left" w:pos="851"/>
        </w:tabs>
        <w:suppressAutoHyphens/>
        <w:spacing w:after="0" w:line="240" w:lineRule="auto"/>
        <w:ind w:left="0" w:firstLine="567"/>
        <w:jc w:val="both"/>
        <w:rPr>
          <w:rFonts w:ascii="Times New Roman" w:eastAsia="Times New Roman" w:hAnsi="Times New Roman"/>
          <w:sz w:val="24"/>
          <w:szCs w:val="24"/>
        </w:rPr>
      </w:pPr>
      <w:r w:rsidRPr="00A904B7">
        <w:rPr>
          <w:rFonts w:ascii="Times New Roman" w:eastAsia="Times New Roman" w:hAnsi="Times New Roman"/>
          <w:sz w:val="24"/>
          <w:szCs w:val="24"/>
        </w:rPr>
        <w:t>Товар повинен бути упакованим для перевезення та зберігання таким чином, щоб виключити можливість псування або знищення його під час транспортування. Упакування товару без подряпин та видимих дефектів з терміном придатності на кожній упаковці.</w:t>
      </w:r>
    </w:p>
    <w:p w14:paraId="17078107" w14:textId="77777777" w:rsidR="00AD51FF" w:rsidRDefault="00AD51FF" w:rsidP="00AD51FF">
      <w:pPr>
        <w:pStyle w:val="a5"/>
        <w:numPr>
          <w:ilvl w:val="0"/>
          <w:numId w:val="18"/>
        </w:numPr>
        <w:tabs>
          <w:tab w:val="left" w:pos="851"/>
        </w:tabs>
        <w:suppressAutoHyphens/>
        <w:spacing w:after="0" w:line="240" w:lineRule="auto"/>
        <w:ind w:left="0" w:firstLine="710"/>
        <w:jc w:val="both"/>
        <w:rPr>
          <w:rFonts w:ascii="Times New Roman" w:eastAsia="Times New Roman" w:hAnsi="Times New Roman"/>
          <w:sz w:val="24"/>
          <w:szCs w:val="24"/>
        </w:rPr>
      </w:pPr>
      <w:r w:rsidRPr="00A904B7">
        <w:rPr>
          <w:rFonts w:ascii="Times New Roman" w:eastAsia="Times New Roman" w:hAnsi="Times New Roman"/>
          <w:sz w:val="24"/>
          <w:szCs w:val="24"/>
        </w:rPr>
        <w:t xml:space="preserve">Товар повинен відповідати встановленим санітарно-гігієнічним нормам, нормам стандартизації і сертифікації та супроводжуватись відповідними документами, що підтверджують його якість та придатність до використання. </w:t>
      </w:r>
    </w:p>
    <w:p w14:paraId="15EDB021" w14:textId="77777777" w:rsidR="00AD51FF" w:rsidRPr="00A904B7" w:rsidRDefault="00AD51FF" w:rsidP="00AD51FF">
      <w:pPr>
        <w:pStyle w:val="a5"/>
        <w:numPr>
          <w:ilvl w:val="0"/>
          <w:numId w:val="18"/>
        </w:numPr>
        <w:tabs>
          <w:tab w:val="left" w:pos="851"/>
        </w:tabs>
        <w:suppressAutoHyphens/>
        <w:spacing w:after="0" w:line="240" w:lineRule="auto"/>
        <w:ind w:left="0" w:firstLine="710"/>
        <w:jc w:val="both"/>
        <w:rPr>
          <w:rFonts w:ascii="Times New Roman" w:eastAsia="Times New Roman" w:hAnsi="Times New Roman"/>
          <w:sz w:val="24"/>
          <w:szCs w:val="24"/>
        </w:rPr>
      </w:pPr>
      <w:r w:rsidRPr="00A904B7">
        <w:rPr>
          <w:rFonts w:ascii="Times New Roman" w:eastAsia="Times New Roman" w:hAnsi="Times New Roman"/>
          <w:sz w:val="24"/>
          <w:szCs w:val="24"/>
        </w:rPr>
        <w:lastRenderedPageBreak/>
        <w:t>Умовою постачання товару є безкоштовна доставка на територію Замовника з перевіркою комплектності, цілісності та відсутності пошкоджень в присутності представників Замовника, розвантаження та переміщення в приміщення Замовника.</w:t>
      </w:r>
    </w:p>
    <w:p w14:paraId="5A8A9982" w14:textId="77777777" w:rsidR="00AD51FF" w:rsidRPr="00A904B7" w:rsidRDefault="00AD51FF" w:rsidP="00AD51FF">
      <w:pPr>
        <w:pStyle w:val="a5"/>
        <w:numPr>
          <w:ilvl w:val="0"/>
          <w:numId w:val="18"/>
        </w:numPr>
        <w:tabs>
          <w:tab w:val="left" w:pos="851"/>
        </w:tabs>
        <w:suppressAutoHyphens/>
        <w:spacing w:after="0" w:line="240" w:lineRule="auto"/>
        <w:ind w:left="0" w:firstLine="710"/>
        <w:jc w:val="both"/>
        <w:rPr>
          <w:rFonts w:ascii="Times New Roman" w:eastAsia="Times New Roman" w:hAnsi="Times New Roman"/>
          <w:sz w:val="24"/>
          <w:szCs w:val="24"/>
        </w:rPr>
      </w:pPr>
      <w:r w:rsidRPr="00A904B7">
        <w:rPr>
          <w:rFonts w:ascii="Times New Roman" w:eastAsia="Times New Roman" w:hAnsi="Times New Roman"/>
          <w:sz w:val="24"/>
          <w:szCs w:val="24"/>
        </w:rPr>
        <w:t>Весь товар повинен мати заводське маркування та пропонуватись учасниками новим, оригінальним, таким, що не був у використанні, терміни та умови зберігання якого не порушені.</w:t>
      </w:r>
    </w:p>
    <w:p w14:paraId="123000EC" w14:textId="77777777" w:rsidR="00AD51FF" w:rsidRDefault="00AD51FF" w:rsidP="00AD51FF">
      <w:pPr>
        <w:pStyle w:val="a5"/>
        <w:numPr>
          <w:ilvl w:val="0"/>
          <w:numId w:val="18"/>
        </w:numPr>
        <w:tabs>
          <w:tab w:val="left" w:pos="851"/>
        </w:tabs>
        <w:suppressAutoHyphens/>
        <w:spacing w:after="0" w:line="240" w:lineRule="auto"/>
        <w:ind w:left="0" w:firstLine="710"/>
        <w:jc w:val="both"/>
        <w:rPr>
          <w:rFonts w:ascii="Times New Roman" w:eastAsia="Times New Roman" w:hAnsi="Times New Roman"/>
          <w:sz w:val="24"/>
          <w:szCs w:val="24"/>
        </w:rPr>
      </w:pPr>
      <w:r w:rsidRPr="00A904B7">
        <w:rPr>
          <w:rFonts w:ascii="Times New Roman" w:eastAsia="Times New Roman" w:hAnsi="Times New Roman"/>
          <w:sz w:val="24"/>
          <w:szCs w:val="24"/>
        </w:rPr>
        <w:t xml:space="preserve">Товари, що постачаються повинні мати необхідні копії сертифікатів якості виробника/висновок державної санітарно-епідеміологічної експертизи або інший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  </w:t>
      </w:r>
    </w:p>
    <w:p w14:paraId="56A01867" w14:textId="77777777" w:rsidR="00AD51FF" w:rsidRDefault="00AD51FF" w:rsidP="00AD51FF">
      <w:pPr>
        <w:pStyle w:val="a5"/>
        <w:numPr>
          <w:ilvl w:val="0"/>
          <w:numId w:val="18"/>
        </w:numPr>
        <w:tabs>
          <w:tab w:val="left" w:pos="851"/>
        </w:tabs>
        <w:suppressAutoHyphens/>
        <w:spacing w:after="0" w:line="240" w:lineRule="auto"/>
        <w:ind w:left="0" w:firstLine="710"/>
        <w:jc w:val="both"/>
        <w:rPr>
          <w:rFonts w:ascii="Times New Roman" w:eastAsia="Times New Roman" w:hAnsi="Times New Roman"/>
          <w:sz w:val="24"/>
          <w:szCs w:val="24"/>
        </w:rPr>
      </w:pPr>
      <w:r>
        <w:rPr>
          <w:rFonts w:ascii="Times New Roman" w:eastAsia="Times New Roman" w:hAnsi="Times New Roman"/>
          <w:sz w:val="24"/>
          <w:szCs w:val="24"/>
        </w:rPr>
        <w:t>Рік виробництва товару: 2024-2025 роки.</w:t>
      </w:r>
    </w:p>
    <w:p w14:paraId="56D509DF" w14:textId="77777777" w:rsidR="00AD51FF" w:rsidRPr="00C20A0E" w:rsidRDefault="00AD51FF" w:rsidP="00AD51FF">
      <w:pPr>
        <w:pStyle w:val="a5"/>
        <w:numPr>
          <w:ilvl w:val="0"/>
          <w:numId w:val="18"/>
        </w:numPr>
        <w:tabs>
          <w:tab w:val="left" w:pos="851"/>
        </w:tabs>
        <w:suppressAutoHyphens/>
        <w:spacing w:after="0" w:line="240" w:lineRule="auto"/>
        <w:ind w:left="-142" w:firstLine="852"/>
        <w:jc w:val="both"/>
        <w:rPr>
          <w:rFonts w:ascii="Times New Roman" w:eastAsia="Times New Roman" w:hAnsi="Times New Roman"/>
          <w:sz w:val="24"/>
          <w:szCs w:val="24"/>
        </w:rPr>
      </w:pPr>
      <w:r w:rsidRPr="00C20A0E">
        <w:rPr>
          <w:rFonts w:ascii="Times New Roman" w:eastAsia="Times New Roman" w:hAnsi="Times New Roman"/>
          <w:sz w:val="24"/>
          <w:szCs w:val="24"/>
        </w:rPr>
        <w:t xml:space="preserve">        При постачанні Товар повинен мати: товаросупровідні документи (видаткова накладна/акт приймання-передачі, рахунок);</w:t>
      </w:r>
      <w:r>
        <w:rPr>
          <w:rFonts w:ascii="Times New Roman" w:eastAsia="Times New Roman" w:hAnsi="Times New Roman"/>
          <w:sz w:val="24"/>
          <w:szCs w:val="24"/>
        </w:rPr>
        <w:t xml:space="preserve"> </w:t>
      </w:r>
      <w:r w:rsidRPr="00C20A0E">
        <w:rPr>
          <w:rFonts w:ascii="Times New Roman" w:eastAsia="Times New Roman" w:hAnsi="Times New Roman"/>
          <w:sz w:val="24"/>
          <w:szCs w:val="24"/>
        </w:rPr>
        <w:t>керівництво з обслуговування/експлуатації обладнання українською мовою</w:t>
      </w:r>
      <w:r>
        <w:rPr>
          <w:rFonts w:ascii="Times New Roman" w:eastAsia="Times New Roman" w:hAnsi="Times New Roman"/>
          <w:sz w:val="24"/>
          <w:szCs w:val="24"/>
        </w:rPr>
        <w:t>.</w:t>
      </w:r>
    </w:p>
    <w:p w14:paraId="6BE6C0D7" w14:textId="77777777" w:rsidR="00710423" w:rsidRPr="00D127FA" w:rsidRDefault="00710423" w:rsidP="00B3296C">
      <w:pPr>
        <w:tabs>
          <w:tab w:val="left" w:pos="3195"/>
        </w:tabs>
        <w:spacing w:after="0"/>
        <w:jc w:val="center"/>
        <w:rPr>
          <w:rFonts w:ascii="Times New Roman" w:eastAsia="Times New Roman" w:hAnsi="Times New Roman" w:cs="Calibri"/>
          <w:b/>
          <w:bCs/>
          <w:sz w:val="24"/>
          <w:szCs w:val="24"/>
          <w:lang w:val="uk-UA" w:eastAsia="ru-RU"/>
        </w:rPr>
      </w:pPr>
    </w:p>
    <w:p w14:paraId="0E80F83C" w14:textId="77777777" w:rsidR="001E16AB" w:rsidRPr="00B3296C" w:rsidRDefault="00B3296C" w:rsidP="00B3296C">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5. </w:t>
      </w:r>
      <w:r w:rsidR="00382B44" w:rsidRPr="00B3296C">
        <w:rPr>
          <w:rFonts w:ascii="Times New Roman" w:hAnsi="Times New Roman" w:cs="Times New Roman"/>
          <w:b/>
          <w:bCs/>
          <w:sz w:val="24"/>
          <w:szCs w:val="24"/>
          <w:lang w:val="uk-UA"/>
        </w:rPr>
        <w:t>Обґрунтування розміру бюджетного призначення, очікуваної вартості предмета закупівлі:</w:t>
      </w:r>
    </w:p>
    <w:p w14:paraId="1FD14714" w14:textId="77777777" w:rsidR="00AD51FF" w:rsidRDefault="00E14FC5" w:rsidP="00E14FC5">
      <w:pPr>
        <w:spacing w:after="0"/>
        <w:ind w:firstLine="708"/>
        <w:jc w:val="both"/>
        <w:rPr>
          <w:rFonts w:ascii="Times New Roman" w:hAnsi="Times New Roman" w:cs="Times New Roman"/>
          <w:sz w:val="24"/>
          <w:szCs w:val="24"/>
          <w:lang w:val="uk-UA"/>
        </w:rPr>
      </w:pPr>
      <w:r w:rsidRPr="00E14FC5">
        <w:rPr>
          <w:rFonts w:ascii="Times New Roman" w:hAnsi="Times New Roman" w:cs="Times New Roman"/>
          <w:sz w:val="24"/>
          <w:szCs w:val="24"/>
          <w:lang w:val="uk-UA"/>
        </w:rPr>
        <w:t xml:space="preserve">Загальна кількість необхідного до закупівлі </w:t>
      </w:r>
      <w:r w:rsidR="00B3296C">
        <w:rPr>
          <w:rFonts w:ascii="Times New Roman" w:hAnsi="Times New Roman" w:cs="Times New Roman"/>
          <w:sz w:val="24"/>
          <w:szCs w:val="24"/>
          <w:lang w:val="uk-UA"/>
        </w:rPr>
        <w:t>товару</w:t>
      </w:r>
      <w:r w:rsidRPr="00E14FC5">
        <w:rPr>
          <w:rFonts w:ascii="Times New Roman" w:hAnsi="Times New Roman" w:cs="Times New Roman"/>
          <w:sz w:val="24"/>
          <w:szCs w:val="24"/>
          <w:lang w:val="uk-UA"/>
        </w:rPr>
        <w:t xml:space="preserve"> сформована виходячи з </w:t>
      </w:r>
      <w:r w:rsidR="00B3296C">
        <w:rPr>
          <w:rFonts w:ascii="Times New Roman" w:hAnsi="Times New Roman" w:cs="Times New Roman"/>
          <w:sz w:val="24"/>
          <w:szCs w:val="24"/>
          <w:lang w:val="uk-UA"/>
        </w:rPr>
        <w:t>наявної потреби на 2025 рік</w:t>
      </w:r>
      <w:r w:rsidR="00AD51FF">
        <w:rPr>
          <w:rFonts w:ascii="Times New Roman" w:hAnsi="Times New Roman" w:cs="Times New Roman"/>
          <w:sz w:val="24"/>
          <w:szCs w:val="24"/>
          <w:lang w:val="uk-UA"/>
        </w:rPr>
        <w:t xml:space="preserve"> та</w:t>
      </w:r>
      <w:r w:rsidR="00AD51FF" w:rsidRPr="00AD51FF">
        <w:rPr>
          <w:rFonts w:ascii="Times New Roman" w:hAnsi="Times New Roman" w:cs="Times New Roman"/>
          <w:sz w:val="24"/>
          <w:szCs w:val="24"/>
          <w:lang w:val="uk-UA"/>
        </w:rPr>
        <w:t xml:space="preserve"> відповідно до затверджених кошторисних призначень на 2025 рік відповідно до  </w:t>
      </w:r>
      <w:bookmarkStart w:id="1" w:name="_Hlk206594467"/>
      <w:r w:rsidR="00AD51FF" w:rsidRPr="00AD51FF">
        <w:rPr>
          <w:rFonts w:ascii="Times New Roman" w:hAnsi="Times New Roman" w:cs="Times New Roman"/>
          <w:sz w:val="24"/>
          <w:szCs w:val="24"/>
          <w:lang w:val="uk-UA"/>
        </w:rPr>
        <w:t>КПКВ 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та КПКВК 0611184 «Виконанання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bookmarkEnd w:id="1"/>
      <w:r w:rsidR="00AD51FF">
        <w:rPr>
          <w:rFonts w:ascii="Times New Roman" w:hAnsi="Times New Roman" w:cs="Times New Roman"/>
          <w:sz w:val="24"/>
          <w:szCs w:val="24"/>
          <w:lang w:val="uk-UA"/>
        </w:rPr>
        <w:t>.</w:t>
      </w:r>
    </w:p>
    <w:p w14:paraId="04BFE0A7" w14:textId="5CB82787" w:rsidR="008F1722" w:rsidRPr="008F1722" w:rsidRDefault="008F1722" w:rsidP="00E14FC5">
      <w:pPr>
        <w:spacing w:after="0"/>
        <w:ind w:firstLine="708"/>
        <w:jc w:val="both"/>
        <w:rPr>
          <w:rFonts w:ascii="Times New Roman" w:hAnsi="Times New Roman" w:cs="Times New Roman"/>
          <w:sz w:val="24"/>
          <w:szCs w:val="24"/>
          <w:lang w:val="uk-UA"/>
        </w:rPr>
      </w:pPr>
      <w:r w:rsidRPr="008F1722">
        <w:rPr>
          <w:rFonts w:ascii="Times New Roman" w:hAnsi="Times New Roman" w:cs="Times New Roman"/>
          <w:sz w:val="24"/>
          <w:szCs w:val="24"/>
          <w:lang w:val="uk-UA"/>
        </w:rPr>
        <w:t>Очікувана вартість предмета закупівлі 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w:t>
      </w:r>
    </w:p>
    <w:p w14:paraId="501A2BC0" w14:textId="4C002218" w:rsidR="00FE4EFD" w:rsidRDefault="00FE4EFD" w:rsidP="00E14FC5">
      <w:pPr>
        <w:spacing w:after="0"/>
        <w:ind w:firstLine="708"/>
        <w:jc w:val="both"/>
        <w:rPr>
          <w:rFonts w:ascii="Times New Roman" w:eastAsia="Times New Roman" w:hAnsi="Times New Roman" w:cs="Times New Roman"/>
          <w:sz w:val="24"/>
          <w:szCs w:val="24"/>
          <w:lang w:val="uk-UA" w:eastAsia="ru-RU"/>
        </w:rPr>
      </w:pPr>
      <w:r w:rsidRPr="00FE4EFD">
        <w:rPr>
          <w:rFonts w:ascii="Times New Roman" w:eastAsia="Times New Roman" w:hAnsi="Times New Roman" w:cs="Times New Roman"/>
          <w:sz w:val="24"/>
          <w:szCs w:val="24"/>
          <w:lang w:val="uk-UA" w:eastAsia="ru-RU"/>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w:t>
      </w:r>
      <w:r w:rsidR="006E0584">
        <w:rPr>
          <w:rFonts w:ascii="Times New Roman" w:eastAsia="Times New Roman" w:hAnsi="Times New Roman" w:cs="Times New Roman"/>
          <w:sz w:val="24"/>
          <w:szCs w:val="24"/>
          <w:lang w:val="uk-UA" w:eastAsia="ru-RU"/>
        </w:rPr>
        <w:t>також отримані комерційні пропозиції від постачальників.</w:t>
      </w:r>
    </w:p>
    <w:p w14:paraId="170D50B9" w14:textId="078A4870" w:rsidR="0090325E" w:rsidRPr="002C5B87" w:rsidRDefault="00A84FD9" w:rsidP="002C5B87">
      <w:pPr>
        <w:spacing w:after="0"/>
        <w:jc w:val="both"/>
        <w:rPr>
          <w:rFonts w:ascii="Times New Roman" w:hAnsi="Times New Roman" w:cs="Times New Roman"/>
          <w:b/>
          <w:sz w:val="24"/>
          <w:szCs w:val="24"/>
          <w:lang w:val="uk-UA"/>
        </w:rPr>
      </w:pPr>
      <w:r w:rsidRPr="00A84FD9">
        <w:rPr>
          <w:rFonts w:ascii="Times New Roman" w:hAnsi="Times New Roman" w:cs="Times New Roman"/>
          <w:sz w:val="24"/>
          <w:szCs w:val="24"/>
          <w:lang w:val="uk-UA"/>
        </w:rPr>
        <w:t xml:space="preserve"> </w:t>
      </w:r>
      <w:r w:rsidR="00382B44" w:rsidRPr="00A84FD9">
        <w:rPr>
          <w:rFonts w:ascii="Times New Roman" w:hAnsi="Times New Roman" w:cs="Times New Roman"/>
          <w:sz w:val="24"/>
          <w:szCs w:val="24"/>
          <w:lang w:val="uk-UA"/>
        </w:rPr>
        <w:t xml:space="preserve">Очікувана вартість предмета закупівлі – </w:t>
      </w:r>
      <w:r w:rsidR="002C5B87" w:rsidRPr="002C5B87">
        <w:rPr>
          <w:rFonts w:ascii="Times New Roman" w:hAnsi="Times New Roman" w:cs="Times New Roman"/>
          <w:b/>
          <w:sz w:val="24"/>
          <w:szCs w:val="24"/>
          <w:lang w:val="uk-UA"/>
        </w:rPr>
        <w:tab/>
      </w:r>
      <w:r w:rsidR="00AD51FF" w:rsidRPr="00AD51FF">
        <w:rPr>
          <w:rFonts w:ascii="Times New Roman" w:hAnsi="Times New Roman" w:cs="Times New Roman"/>
          <w:bCs/>
          <w:sz w:val="24"/>
          <w:szCs w:val="24"/>
          <w:lang w:val="uk-UA"/>
        </w:rPr>
        <w:t>250000,00</w:t>
      </w:r>
      <w:r w:rsidR="00710423" w:rsidRPr="00AD51FF">
        <w:rPr>
          <w:rFonts w:ascii="Times New Roman" w:hAnsi="Times New Roman" w:cs="Times New Roman"/>
          <w:bCs/>
          <w:sz w:val="24"/>
          <w:szCs w:val="24"/>
          <w:lang w:val="uk-UA"/>
        </w:rPr>
        <w:t xml:space="preserve"> грн</w:t>
      </w:r>
      <w:r w:rsidR="00B92039" w:rsidRPr="00AD51FF">
        <w:rPr>
          <w:rFonts w:ascii="Times New Roman" w:hAnsi="Times New Roman" w:cs="Times New Roman"/>
          <w:bCs/>
          <w:sz w:val="24"/>
          <w:szCs w:val="24"/>
          <w:lang w:val="uk-UA"/>
        </w:rPr>
        <w:t xml:space="preserve">. </w:t>
      </w:r>
      <w:r w:rsidR="00382B44" w:rsidRPr="00AD51FF">
        <w:rPr>
          <w:rFonts w:ascii="Times New Roman" w:hAnsi="Times New Roman" w:cs="Times New Roman"/>
          <w:bCs/>
          <w:sz w:val="24"/>
          <w:szCs w:val="24"/>
          <w:lang w:val="uk-UA"/>
        </w:rPr>
        <w:t>з ПДВ</w:t>
      </w:r>
      <w:r w:rsidR="00AD0D34" w:rsidRPr="00AD51FF">
        <w:rPr>
          <w:rFonts w:ascii="Times New Roman" w:hAnsi="Times New Roman" w:cs="Times New Roman"/>
          <w:bCs/>
          <w:sz w:val="24"/>
          <w:szCs w:val="24"/>
          <w:lang w:val="uk-UA"/>
        </w:rPr>
        <w:t>.</w:t>
      </w:r>
    </w:p>
    <w:p w14:paraId="74DE993A" w14:textId="4D447496" w:rsidR="00CD3DDE" w:rsidRPr="00AD51FF" w:rsidRDefault="00382B44" w:rsidP="0090325E">
      <w:pPr>
        <w:spacing w:after="0"/>
        <w:jc w:val="both"/>
        <w:rPr>
          <w:rFonts w:ascii="Times New Roman" w:hAnsi="Times New Roman" w:cs="Times New Roman"/>
          <w:b/>
          <w:sz w:val="24"/>
          <w:szCs w:val="24"/>
          <w:lang w:val="uk-UA"/>
        </w:rPr>
      </w:pPr>
      <w:r w:rsidRPr="00AD51FF">
        <w:rPr>
          <w:rFonts w:ascii="Times New Roman" w:hAnsi="Times New Roman" w:cs="Times New Roman"/>
          <w:sz w:val="24"/>
          <w:szCs w:val="24"/>
          <w:lang w:val="uk-UA"/>
        </w:rPr>
        <w:t xml:space="preserve">Джерело фінансування: </w:t>
      </w:r>
      <w:r w:rsidR="00AD51FF">
        <w:rPr>
          <w:rFonts w:ascii="Times New Roman" w:hAnsi="Times New Roman" w:cs="Times New Roman"/>
          <w:sz w:val="24"/>
          <w:szCs w:val="24"/>
          <w:lang w:val="uk-UA"/>
        </w:rPr>
        <w:t>місцевий бюджет (</w:t>
      </w:r>
      <w:r w:rsidR="00AD51FF" w:rsidRPr="00AD51FF">
        <w:rPr>
          <w:rFonts w:ascii="Times New Roman" w:hAnsi="Times New Roman" w:cs="Times New Roman"/>
          <w:sz w:val="24"/>
          <w:szCs w:val="24"/>
          <w:lang w:val="uk-UA"/>
        </w:rPr>
        <w:t>КПКВ 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та КПКВК 0611184 «Виконанання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r w:rsidR="00AD51FF">
        <w:rPr>
          <w:rFonts w:ascii="Times New Roman" w:hAnsi="Times New Roman" w:cs="Times New Roman"/>
          <w:sz w:val="24"/>
          <w:szCs w:val="24"/>
          <w:lang w:val="uk-UA"/>
        </w:rPr>
        <w:t>).</w:t>
      </w:r>
    </w:p>
    <w:p w14:paraId="1AA945FA" w14:textId="77777777" w:rsidR="00FE4EFD" w:rsidRDefault="00FE4EFD" w:rsidP="0090325E">
      <w:pPr>
        <w:spacing w:after="0"/>
        <w:jc w:val="both"/>
        <w:rPr>
          <w:rFonts w:ascii="Times New Roman" w:hAnsi="Times New Roman" w:cs="Times New Roman"/>
          <w:b/>
          <w:sz w:val="24"/>
          <w:szCs w:val="24"/>
          <w:lang w:val="uk-UA"/>
        </w:rPr>
      </w:pPr>
    </w:p>
    <w:sectPr w:rsidR="00FE4EFD" w:rsidSect="004E211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A28AF26A"/>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i w:val="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000006"/>
    <w:multiLevelType w:val="singleLevel"/>
    <w:tmpl w:val="00000006"/>
    <w:name w:val="WW8Num15"/>
    <w:lvl w:ilvl="0">
      <w:start w:val="1"/>
      <w:numFmt w:val="decimal"/>
      <w:lvlText w:val="%1."/>
      <w:lvlJc w:val="left"/>
      <w:pPr>
        <w:tabs>
          <w:tab w:val="num" w:pos="580"/>
        </w:tabs>
        <w:ind w:left="580" w:hanging="360"/>
      </w:pPr>
      <w:rPr>
        <w:rFonts w:ascii="Times New Roman" w:eastAsia="Times New Roman" w:hAnsi="Times New Roman" w:cs="Times New Roman"/>
      </w:rPr>
    </w:lvl>
  </w:abstractNum>
  <w:abstractNum w:abstractNumId="2" w15:restartNumberingAfterBreak="0">
    <w:nsid w:val="0052724D"/>
    <w:multiLevelType w:val="multilevel"/>
    <w:tmpl w:val="7D40A4EA"/>
    <w:lvl w:ilvl="0">
      <w:start w:val="1"/>
      <w:numFmt w:val="decimal"/>
      <w:lvlText w:val="%1."/>
      <w:lvlJc w:val="left"/>
      <w:pPr>
        <w:tabs>
          <w:tab w:val="num" w:pos="350"/>
        </w:tabs>
        <w:ind w:left="107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C6050E"/>
    <w:multiLevelType w:val="hybridMultilevel"/>
    <w:tmpl w:val="A7C27152"/>
    <w:lvl w:ilvl="0" w:tplc="D25A4A34">
      <w:start w:val="1"/>
      <w:numFmt w:val="decimal"/>
      <w:lvlText w:val="%1."/>
      <w:lvlJc w:val="left"/>
      <w:pPr>
        <w:ind w:left="360"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4" w15:restartNumberingAfterBreak="0">
    <w:nsid w:val="16AD15A4"/>
    <w:multiLevelType w:val="multilevel"/>
    <w:tmpl w:val="F0AEE9E6"/>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EE2F1C"/>
    <w:multiLevelType w:val="hybridMultilevel"/>
    <w:tmpl w:val="38AC804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29F83F73"/>
    <w:multiLevelType w:val="hybridMultilevel"/>
    <w:tmpl w:val="A344D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3F6666"/>
    <w:multiLevelType w:val="hybridMultilevel"/>
    <w:tmpl w:val="FD72CC0E"/>
    <w:lvl w:ilvl="0" w:tplc="55D41528">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FE033F"/>
    <w:multiLevelType w:val="hybridMultilevel"/>
    <w:tmpl w:val="3E9A01FA"/>
    <w:lvl w:ilvl="0" w:tplc="0EECC146">
      <w:start w:val="4"/>
      <w:numFmt w:val="bullet"/>
      <w:lvlText w:val="-"/>
      <w:lvlJc w:val="left"/>
      <w:pPr>
        <w:ind w:left="720" w:hanging="360"/>
      </w:pPr>
      <w:rPr>
        <w:rFonts w:ascii="Calibri" w:eastAsia="Calibri"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4A65D8F"/>
    <w:multiLevelType w:val="hybridMultilevel"/>
    <w:tmpl w:val="C86C4B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59061E2"/>
    <w:multiLevelType w:val="hybridMultilevel"/>
    <w:tmpl w:val="F6F6EBD6"/>
    <w:lvl w:ilvl="0" w:tplc="56F2F17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1C11873"/>
    <w:multiLevelType w:val="hybridMultilevel"/>
    <w:tmpl w:val="83086C7C"/>
    <w:lvl w:ilvl="0" w:tplc="4FF25F48">
      <w:start w:val="1"/>
      <w:numFmt w:val="decimal"/>
      <w:lvlText w:val="%1."/>
      <w:lvlJc w:val="left"/>
      <w:pPr>
        <w:ind w:left="644" w:hanging="360"/>
      </w:pPr>
      <w:rPr>
        <w:rFonts w:ascii="Times New Roman" w:eastAsia="Times New Roman"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41B576F"/>
    <w:multiLevelType w:val="hybridMultilevel"/>
    <w:tmpl w:val="28CC6C88"/>
    <w:lvl w:ilvl="0" w:tplc="444A3E72">
      <w:start w:val="1"/>
      <w:numFmt w:val="decimal"/>
      <w:lvlText w:val="%1."/>
      <w:lvlJc w:val="left"/>
      <w:pPr>
        <w:tabs>
          <w:tab w:val="num" w:pos="517"/>
        </w:tabs>
        <w:ind w:left="517"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64F43ECA"/>
    <w:multiLevelType w:val="hybridMultilevel"/>
    <w:tmpl w:val="17404282"/>
    <w:lvl w:ilvl="0" w:tplc="D8086326">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4" w15:restartNumberingAfterBreak="0">
    <w:nsid w:val="732D4E4E"/>
    <w:multiLevelType w:val="hybridMultilevel"/>
    <w:tmpl w:val="B15470BC"/>
    <w:lvl w:ilvl="0" w:tplc="C9044A10">
      <w:start w:val="4"/>
      <w:numFmt w:val="bullet"/>
      <w:lvlText w:val="-"/>
      <w:lvlJc w:val="left"/>
      <w:pPr>
        <w:ind w:left="502" w:hanging="360"/>
      </w:pPr>
      <w:rPr>
        <w:rFonts w:ascii="Times New Roman" w:eastAsia="Times New Roman" w:hAnsi="Times New Roman" w:cs="Times New Roman" w:hint="default"/>
        <w:color w:val="00000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8"/>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10"/>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FD"/>
    <w:rsid w:val="00057224"/>
    <w:rsid w:val="00074354"/>
    <w:rsid w:val="00074DE4"/>
    <w:rsid w:val="000A0CD3"/>
    <w:rsid w:val="001569C1"/>
    <w:rsid w:val="001627FA"/>
    <w:rsid w:val="00167F6D"/>
    <w:rsid w:val="001A1EED"/>
    <w:rsid w:val="001E16AB"/>
    <w:rsid w:val="001E705C"/>
    <w:rsid w:val="001F7C3F"/>
    <w:rsid w:val="00205CE5"/>
    <w:rsid w:val="002413FF"/>
    <w:rsid w:val="002C5B87"/>
    <w:rsid w:val="00382B44"/>
    <w:rsid w:val="003F3215"/>
    <w:rsid w:val="00444842"/>
    <w:rsid w:val="004536FD"/>
    <w:rsid w:val="00465E8B"/>
    <w:rsid w:val="004D136A"/>
    <w:rsid w:val="004E2119"/>
    <w:rsid w:val="00511444"/>
    <w:rsid w:val="00532C23"/>
    <w:rsid w:val="00533034"/>
    <w:rsid w:val="00542CD7"/>
    <w:rsid w:val="005D3629"/>
    <w:rsid w:val="005D732E"/>
    <w:rsid w:val="0061525D"/>
    <w:rsid w:val="0062648A"/>
    <w:rsid w:val="00645212"/>
    <w:rsid w:val="0067449D"/>
    <w:rsid w:val="006E0584"/>
    <w:rsid w:val="006F0DB0"/>
    <w:rsid w:val="00707009"/>
    <w:rsid w:val="00710423"/>
    <w:rsid w:val="00711F97"/>
    <w:rsid w:val="00775C4E"/>
    <w:rsid w:val="007A0912"/>
    <w:rsid w:val="007D6458"/>
    <w:rsid w:val="007F1E12"/>
    <w:rsid w:val="00842AF8"/>
    <w:rsid w:val="00891A98"/>
    <w:rsid w:val="008D216D"/>
    <w:rsid w:val="008F1722"/>
    <w:rsid w:val="0090325E"/>
    <w:rsid w:val="00960E56"/>
    <w:rsid w:val="00A168D1"/>
    <w:rsid w:val="00A36C7A"/>
    <w:rsid w:val="00A73375"/>
    <w:rsid w:val="00A80AC4"/>
    <w:rsid w:val="00A84FD9"/>
    <w:rsid w:val="00A927FC"/>
    <w:rsid w:val="00AC7FE9"/>
    <w:rsid w:val="00AD0D34"/>
    <w:rsid w:val="00AD51FF"/>
    <w:rsid w:val="00B3296C"/>
    <w:rsid w:val="00B92039"/>
    <w:rsid w:val="00BD27BA"/>
    <w:rsid w:val="00BD6C3B"/>
    <w:rsid w:val="00C22EA2"/>
    <w:rsid w:val="00CA5C2B"/>
    <w:rsid w:val="00CC67F9"/>
    <w:rsid w:val="00CD3DDE"/>
    <w:rsid w:val="00D05C3E"/>
    <w:rsid w:val="00D127FA"/>
    <w:rsid w:val="00DE1BBA"/>
    <w:rsid w:val="00E14FC5"/>
    <w:rsid w:val="00E74531"/>
    <w:rsid w:val="00EA3E6C"/>
    <w:rsid w:val="00ED04CE"/>
    <w:rsid w:val="00EE6F50"/>
    <w:rsid w:val="00F01BBA"/>
    <w:rsid w:val="00F3301A"/>
    <w:rsid w:val="00F345BF"/>
    <w:rsid w:val="00F53585"/>
    <w:rsid w:val="00FE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8A50"/>
  <w15:docId w15:val="{7F94F351-A0AB-49EF-849B-6E2C0586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382B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B44"/>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next w:val="a3"/>
    <w:uiPriority w:val="39"/>
    <w:rsid w:val="00382B4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82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53585"/>
    <w:rPr>
      <w:color w:val="0000FF"/>
      <w:u w:val="single"/>
    </w:rPr>
  </w:style>
  <w:style w:type="paragraph" w:styleId="a5">
    <w:name w:val="List Paragraph"/>
    <w:aliases w:val="Elenco Normale,List Paragraph,Список уровня 2,название табл/рис,Chapter10,Number Bullets,List Paragraph (numbered (a)),----,EBRD List,CA bullets,Абзац списку 1,тв-Абзац списка,заголовок 1.1,List_Paragraph,Multilevel para_II,List Paragraph1"/>
    <w:basedOn w:val="a"/>
    <w:link w:val="a6"/>
    <w:uiPriority w:val="34"/>
    <w:qFormat/>
    <w:rsid w:val="00645212"/>
    <w:pPr>
      <w:spacing w:after="160" w:line="259" w:lineRule="auto"/>
      <w:ind w:left="720"/>
      <w:contextualSpacing/>
    </w:pPr>
    <w:rPr>
      <w:rFonts w:ascii="Calibri" w:eastAsia="Calibri" w:hAnsi="Calibri" w:cs="Calibri"/>
      <w:lang w:val="uk-UA"/>
    </w:rPr>
  </w:style>
  <w:style w:type="character" w:customStyle="1" w:styleId="a7">
    <w:name w:val="Звичайний (веб) Знак"/>
    <w:aliases w:val="Знак2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Обычный (Web Знак"/>
    <w:link w:val="a8"/>
    <w:uiPriority w:val="99"/>
    <w:semiHidden/>
    <w:locked/>
    <w:rsid w:val="003F3215"/>
    <w:rPr>
      <w:rFonts w:ascii="Times New Roman" w:eastAsia="Times New Roman" w:hAnsi="Times New Roman"/>
      <w:sz w:val="24"/>
      <w:szCs w:val="24"/>
    </w:rPr>
  </w:style>
  <w:style w:type="paragraph" w:styleId="a8">
    <w:name w:val="Normal (Web)"/>
    <w:aliases w:val="Знак2,Обычный (Web),Знак17,Знак18 Знак,Знак17 Знак1,Обычный (Web) Знак Знак Знак,Обычный (Web) Знак Знак Знак Знак Знак Знак,Обычный (Web) Знак Знак Знак Знак,Обычный (Web"/>
    <w:basedOn w:val="a"/>
    <w:link w:val="a7"/>
    <w:uiPriority w:val="99"/>
    <w:semiHidden/>
    <w:unhideWhenUsed/>
    <w:qFormat/>
    <w:rsid w:val="003F3215"/>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F3215"/>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customStyle="1" w:styleId="a6">
    <w:name w:val="Абзац списку Знак"/>
    <w:aliases w:val="Elenco Normale Знак,List Paragraph Знак,Список уровня 2 Знак,название табл/рис Знак,Chapter10 Знак,Number Bullets Знак,List Paragraph (numbered (a)) Знак,---- Знак,EBRD List Знак,CA bullets Знак,Абзац списку 1 Знак,тв-Абзац списка Знак"/>
    <w:link w:val="a5"/>
    <w:uiPriority w:val="34"/>
    <w:qFormat/>
    <w:rsid w:val="00533034"/>
    <w:rPr>
      <w:rFonts w:ascii="Calibri" w:eastAsia="Calibri" w:hAnsi="Calibri" w:cs="Calibr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33859">
      <w:bodyDiv w:val="1"/>
      <w:marLeft w:val="0"/>
      <w:marRight w:val="0"/>
      <w:marTop w:val="0"/>
      <w:marBottom w:val="0"/>
      <w:divBdr>
        <w:top w:val="none" w:sz="0" w:space="0" w:color="auto"/>
        <w:left w:val="none" w:sz="0" w:space="0" w:color="auto"/>
        <w:bottom w:val="none" w:sz="0" w:space="0" w:color="auto"/>
        <w:right w:val="none" w:sz="0" w:space="0" w:color="auto"/>
      </w:divBdr>
    </w:div>
    <w:div w:id="654339024">
      <w:bodyDiv w:val="1"/>
      <w:marLeft w:val="0"/>
      <w:marRight w:val="0"/>
      <w:marTop w:val="0"/>
      <w:marBottom w:val="0"/>
      <w:divBdr>
        <w:top w:val="none" w:sz="0" w:space="0" w:color="auto"/>
        <w:left w:val="none" w:sz="0" w:space="0" w:color="auto"/>
        <w:bottom w:val="none" w:sz="0" w:space="0" w:color="auto"/>
        <w:right w:val="none" w:sz="0" w:space="0" w:color="auto"/>
      </w:divBdr>
    </w:div>
    <w:div w:id="1305963262">
      <w:bodyDiv w:val="1"/>
      <w:marLeft w:val="0"/>
      <w:marRight w:val="0"/>
      <w:marTop w:val="0"/>
      <w:marBottom w:val="0"/>
      <w:divBdr>
        <w:top w:val="none" w:sz="0" w:space="0" w:color="auto"/>
        <w:left w:val="none" w:sz="0" w:space="0" w:color="auto"/>
        <w:bottom w:val="none" w:sz="0" w:space="0" w:color="auto"/>
        <w:right w:val="none" w:sz="0" w:space="0" w:color="auto"/>
      </w:divBdr>
    </w:div>
    <w:div w:id="1816488450">
      <w:bodyDiv w:val="1"/>
      <w:marLeft w:val="0"/>
      <w:marRight w:val="0"/>
      <w:marTop w:val="0"/>
      <w:marBottom w:val="0"/>
      <w:divBdr>
        <w:top w:val="none" w:sz="0" w:space="0" w:color="auto"/>
        <w:left w:val="none" w:sz="0" w:space="0" w:color="auto"/>
        <w:bottom w:val="none" w:sz="0" w:space="0" w:color="auto"/>
        <w:right w:val="none" w:sz="0" w:space="0" w:color="auto"/>
      </w:divBdr>
    </w:div>
    <w:div w:id="1952659846">
      <w:bodyDiv w:val="1"/>
      <w:marLeft w:val="0"/>
      <w:marRight w:val="0"/>
      <w:marTop w:val="0"/>
      <w:marBottom w:val="0"/>
      <w:divBdr>
        <w:top w:val="none" w:sz="0" w:space="0" w:color="auto"/>
        <w:left w:val="none" w:sz="0" w:space="0" w:color="auto"/>
        <w:bottom w:val="none" w:sz="0" w:space="0" w:color="auto"/>
        <w:right w:val="none" w:sz="0" w:space="0" w:color="auto"/>
      </w:divBdr>
    </w:div>
    <w:div w:id="2109692396">
      <w:bodyDiv w:val="1"/>
      <w:marLeft w:val="0"/>
      <w:marRight w:val="0"/>
      <w:marTop w:val="0"/>
      <w:marBottom w:val="0"/>
      <w:divBdr>
        <w:top w:val="none" w:sz="0" w:space="0" w:color="auto"/>
        <w:left w:val="none" w:sz="0" w:space="0" w:color="auto"/>
        <w:bottom w:val="none" w:sz="0" w:space="0" w:color="auto"/>
        <w:right w:val="none" w:sz="0" w:space="0" w:color="auto"/>
      </w:divBdr>
    </w:div>
    <w:div w:id="21123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4D62-0215-4BD7-9B8D-CDF8F447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1771</Words>
  <Characters>10099</Characters>
  <Application>Microsoft Office Word</Application>
  <DocSecurity>0</DocSecurity>
  <Lines>84</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2</cp:revision>
  <dcterms:created xsi:type="dcterms:W3CDTF">2025-08-21T06:10:00Z</dcterms:created>
  <dcterms:modified xsi:type="dcterms:W3CDTF">2025-08-21T06:10:00Z</dcterms:modified>
</cp:coreProperties>
</file>