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8BE43" w14:textId="52116F0D" w:rsidR="00471547" w:rsidRDefault="00471547" w:rsidP="00471547">
      <w:pPr>
        <w:spacing w:after="0"/>
        <w:ind w:firstLine="708"/>
        <w:jc w:val="center"/>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Виступ директора 02.06.2026</w:t>
      </w:r>
    </w:p>
    <w:p w14:paraId="68E432AB" w14:textId="77777777" w:rsidR="00471547" w:rsidRDefault="00471547" w:rsidP="0083483E">
      <w:pPr>
        <w:spacing w:after="0"/>
        <w:jc w:val="both"/>
        <w:rPr>
          <w:rFonts w:ascii="Times New Roman" w:hAnsi="Times New Roman" w:cs="Times New Roman"/>
          <w:b/>
          <w:bCs/>
          <w:sz w:val="28"/>
          <w:szCs w:val="28"/>
          <w:u w:val="single"/>
        </w:rPr>
      </w:pPr>
    </w:p>
    <w:p w14:paraId="0E6DFF0E" w14:textId="77777777" w:rsidR="00487612" w:rsidRPr="00487612" w:rsidRDefault="00487612" w:rsidP="0083483E">
      <w:pPr>
        <w:spacing w:after="0"/>
        <w:jc w:val="both"/>
        <w:rPr>
          <w:rFonts w:ascii="Times New Roman" w:hAnsi="Times New Roman" w:cs="Times New Roman"/>
          <w:sz w:val="28"/>
          <w:szCs w:val="28"/>
        </w:rPr>
      </w:pPr>
      <w:r w:rsidRPr="00487612">
        <w:rPr>
          <w:rFonts w:ascii="Times New Roman" w:hAnsi="Times New Roman" w:cs="Times New Roman"/>
          <w:b/>
          <w:bCs/>
          <w:sz w:val="28"/>
          <w:szCs w:val="28"/>
          <w:u w:val="single"/>
        </w:rPr>
        <w:t>(Слайд 1)</w:t>
      </w:r>
    </w:p>
    <w:p w14:paraId="59C7B3F5" w14:textId="2CDE6A2B"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Шановні батьки, колеги, представники департаменту освіти, громадо ліцею!</w:t>
      </w:r>
      <w:r w:rsidR="00AA2452" w:rsidRPr="00487612">
        <w:rPr>
          <w:rFonts w:ascii="Times New Roman" w:hAnsi="Times New Roman" w:cs="Times New Roman"/>
          <w:sz w:val="28"/>
          <w:szCs w:val="28"/>
        </w:rPr>
        <w:t xml:space="preserve"> </w:t>
      </w:r>
    </w:p>
    <w:p w14:paraId="5D4F9598" w14:textId="4214617C" w:rsidR="001225CC" w:rsidRPr="00487612" w:rsidRDefault="00AA2452" w:rsidP="0083483E">
      <w:pPr>
        <w:spacing w:after="0"/>
        <w:jc w:val="both"/>
        <w:rPr>
          <w:rFonts w:ascii="Times New Roman" w:hAnsi="Times New Roman" w:cs="Times New Roman"/>
          <w:sz w:val="28"/>
          <w:szCs w:val="28"/>
        </w:rPr>
      </w:pPr>
      <w:r w:rsidRPr="00487612">
        <w:rPr>
          <w:rFonts w:ascii="Times New Roman" w:hAnsi="Times New Roman" w:cs="Times New Roman"/>
          <w:b/>
          <w:bCs/>
          <w:sz w:val="28"/>
          <w:szCs w:val="28"/>
        </w:rPr>
        <w:t xml:space="preserve">(Слайд 2) </w:t>
      </w:r>
      <w:r w:rsidR="001225CC" w:rsidRPr="00487612">
        <w:rPr>
          <w:rFonts w:ascii="Times New Roman" w:hAnsi="Times New Roman" w:cs="Times New Roman"/>
          <w:sz w:val="28"/>
          <w:szCs w:val="28"/>
        </w:rPr>
        <w:t xml:space="preserve">Сьогоднішній звіт </w:t>
      </w:r>
      <w:r w:rsidRPr="00487612">
        <w:rPr>
          <w:rFonts w:ascii="Times New Roman" w:hAnsi="Times New Roman" w:cs="Times New Roman"/>
          <w:sz w:val="28"/>
          <w:szCs w:val="28"/>
        </w:rPr>
        <w:t>–</w:t>
      </w:r>
      <w:r w:rsidR="001225CC" w:rsidRPr="00487612">
        <w:rPr>
          <w:rFonts w:ascii="Times New Roman" w:hAnsi="Times New Roman" w:cs="Times New Roman"/>
          <w:sz w:val="28"/>
          <w:szCs w:val="28"/>
        </w:rPr>
        <w:t xml:space="preserve"> це не </w:t>
      </w:r>
      <w:r w:rsidR="00471547">
        <w:rPr>
          <w:rFonts w:ascii="Times New Roman" w:hAnsi="Times New Roman" w:cs="Times New Roman"/>
          <w:sz w:val="28"/>
          <w:szCs w:val="28"/>
        </w:rPr>
        <w:t xml:space="preserve">лише </w:t>
      </w:r>
      <w:r w:rsidR="001225CC" w:rsidRPr="00487612">
        <w:rPr>
          <w:rFonts w:ascii="Times New Roman" w:hAnsi="Times New Roman" w:cs="Times New Roman"/>
          <w:sz w:val="28"/>
          <w:szCs w:val="28"/>
        </w:rPr>
        <w:t xml:space="preserve">виконання вимог законодавства чи формальне підбиття підсумків року. Для мене це насамперед публічна відповідальність перед людьми, які довіряють нашому закладу найдорожче </w:t>
      </w:r>
      <w:r w:rsidRPr="00487612">
        <w:rPr>
          <w:rFonts w:ascii="Times New Roman" w:hAnsi="Times New Roman" w:cs="Times New Roman"/>
          <w:sz w:val="28"/>
          <w:szCs w:val="28"/>
        </w:rPr>
        <w:t>–</w:t>
      </w:r>
      <w:r w:rsidR="001225CC" w:rsidRPr="00487612">
        <w:rPr>
          <w:rFonts w:ascii="Times New Roman" w:hAnsi="Times New Roman" w:cs="Times New Roman"/>
          <w:sz w:val="28"/>
          <w:szCs w:val="28"/>
        </w:rPr>
        <w:t xml:space="preserve"> своїх дітей.</w:t>
      </w:r>
      <w:r w:rsidRPr="00487612">
        <w:rPr>
          <w:rFonts w:ascii="Times New Roman" w:hAnsi="Times New Roman" w:cs="Times New Roman"/>
          <w:sz w:val="28"/>
          <w:szCs w:val="28"/>
        </w:rPr>
        <w:t xml:space="preserve"> </w:t>
      </w:r>
    </w:p>
    <w:p w14:paraId="512ACF05" w14:textId="2CC646F9"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Ми живемо і працюємо в непростий час.</w:t>
      </w:r>
      <w:r w:rsidR="00AA2452" w:rsidRPr="00487612">
        <w:rPr>
          <w:rFonts w:ascii="Times New Roman" w:hAnsi="Times New Roman" w:cs="Times New Roman"/>
          <w:sz w:val="28"/>
          <w:szCs w:val="28"/>
        </w:rPr>
        <w:t xml:space="preserve"> </w:t>
      </w:r>
      <w:r w:rsidR="00AA2452" w:rsidRPr="00471547">
        <w:rPr>
          <w:rFonts w:ascii="Times New Roman" w:hAnsi="Times New Roman" w:cs="Times New Roman"/>
          <w:b/>
          <w:sz w:val="28"/>
          <w:szCs w:val="28"/>
        </w:rPr>
        <w:t>(Слайд 3 )</w:t>
      </w:r>
      <w:r w:rsidRPr="00487612">
        <w:rPr>
          <w:rFonts w:ascii="Times New Roman" w:hAnsi="Times New Roman" w:cs="Times New Roman"/>
          <w:sz w:val="28"/>
          <w:szCs w:val="28"/>
        </w:rPr>
        <w:t xml:space="preserve"> Освіта сьогодні </w:t>
      </w:r>
      <w:r w:rsidR="00AA2452" w:rsidRPr="00487612">
        <w:rPr>
          <w:rFonts w:ascii="Times New Roman" w:hAnsi="Times New Roman" w:cs="Times New Roman"/>
          <w:sz w:val="28"/>
          <w:szCs w:val="28"/>
        </w:rPr>
        <w:t>–</w:t>
      </w:r>
      <w:r w:rsidRPr="00487612">
        <w:rPr>
          <w:rFonts w:ascii="Times New Roman" w:hAnsi="Times New Roman" w:cs="Times New Roman"/>
          <w:sz w:val="28"/>
          <w:szCs w:val="28"/>
        </w:rPr>
        <w:t xml:space="preserve"> це не лише про знання. Це про безпеку, психологічну стійкість, підтримку, уміння адаптуватися до змін і водночас не втрачати якість.</w:t>
      </w:r>
    </w:p>
    <w:p w14:paraId="7254D4BF" w14:textId="11B5CA15" w:rsidR="001225CC" w:rsidRPr="00487612" w:rsidRDefault="00AA2452" w:rsidP="0083483E">
      <w:pPr>
        <w:spacing w:after="0"/>
        <w:jc w:val="both"/>
        <w:rPr>
          <w:rFonts w:ascii="Times New Roman" w:hAnsi="Times New Roman" w:cs="Times New Roman"/>
          <w:sz w:val="28"/>
          <w:szCs w:val="28"/>
        </w:rPr>
      </w:pPr>
      <w:r w:rsidRPr="00487612">
        <w:rPr>
          <w:rFonts w:ascii="Times New Roman" w:hAnsi="Times New Roman" w:cs="Times New Roman"/>
          <w:b/>
          <w:bCs/>
          <w:sz w:val="28"/>
          <w:szCs w:val="28"/>
        </w:rPr>
        <w:t>(Слайд 4)</w:t>
      </w:r>
      <w:r w:rsidRPr="00487612">
        <w:rPr>
          <w:rFonts w:ascii="Times New Roman" w:hAnsi="Times New Roman" w:cs="Times New Roman"/>
          <w:sz w:val="28"/>
          <w:szCs w:val="28"/>
        </w:rPr>
        <w:t xml:space="preserve"> </w:t>
      </w:r>
      <w:r w:rsidR="001225CC" w:rsidRPr="00487612">
        <w:rPr>
          <w:rFonts w:ascii="Times New Roman" w:hAnsi="Times New Roman" w:cs="Times New Roman"/>
          <w:sz w:val="28"/>
          <w:szCs w:val="28"/>
        </w:rPr>
        <w:t>Попри всі виклики, наш заклад зберігає стабільність, працює, розвивається і рухається вперед. І це результат спільної роботи педагогів, учнів, батьків та всієї команди ліцею.</w:t>
      </w:r>
    </w:p>
    <w:p w14:paraId="3B728CBD" w14:textId="23AF8B54"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 xml:space="preserve">Головним пріоритетом для нас залишається дитина </w:t>
      </w:r>
      <w:r w:rsidR="00AA2452" w:rsidRPr="00487612">
        <w:rPr>
          <w:rFonts w:ascii="Times New Roman" w:hAnsi="Times New Roman" w:cs="Times New Roman"/>
          <w:sz w:val="28"/>
          <w:szCs w:val="28"/>
        </w:rPr>
        <w:t>–</w:t>
      </w:r>
      <w:r w:rsidRPr="00487612">
        <w:rPr>
          <w:rFonts w:ascii="Times New Roman" w:hAnsi="Times New Roman" w:cs="Times New Roman"/>
          <w:sz w:val="28"/>
          <w:szCs w:val="28"/>
        </w:rPr>
        <w:t xml:space="preserve"> її розвиток, її успіх, її відчуття безпеки та впевненості у школі.</w:t>
      </w:r>
    </w:p>
    <w:p w14:paraId="348DF11F" w14:textId="076D2724"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 xml:space="preserve">Сьогодні я хочу чесно говорити не лише про досягнення, а й про виклики, які ми бачимо. Тому що відкритість </w:t>
      </w:r>
      <w:r w:rsidR="00AA2452" w:rsidRPr="00487612">
        <w:rPr>
          <w:rFonts w:ascii="Times New Roman" w:hAnsi="Times New Roman" w:cs="Times New Roman"/>
          <w:sz w:val="28"/>
          <w:szCs w:val="28"/>
        </w:rPr>
        <w:t xml:space="preserve">– </w:t>
      </w:r>
      <w:r w:rsidRPr="00487612">
        <w:rPr>
          <w:rFonts w:ascii="Times New Roman" w:hAnsi="Times New Roman" w:cs="Times New Roman"/>
          <w:sz w:val="28"/>
          <w:szCs w:val="28"/>
        </w:rPr>
        <w:t xml:space="preserve"> це не про ідеальну картинку. Це про готовність аналізувати, робити висновки і працювати над покращенням.</w:t>
      </w:r>
    </w:p>
    <w:p w14:paraId="44681086" w14:textId="5487A494"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 xml:space="preserve">Дякую всім, хто був поруч із ліцеєм протягом цього року </w:t>
      </w:r>
      <w:r w:rsidR="00AA2452" w:rsidRPr="00487612">
        <w:rPr>
          <w:rFonts w:ascii="Times New Roman" w:hAnsi="Times New Roman" w:cs="Times New Roman"/>
          <w:sz w:val="28"/>
          <w:szCs w:val="28"/>
        </w:rPr>
        <w:t xml:space="preserve">– </w:t>
      </w:r>
      <w:r w:rsidRPr="00487612">
        <w:rPr>
          <w:rFonts w:ascii="Times New Roman" w:hAnsi="Times New Roman" w:cs="Times New Roman"/>
          <w:sz w:val="28"/>
          <w:szCs w:val="28"/>
        </w:rPr>
        <w:t xml:space="preserve"> підтримував, допомагав, співпрацював, іноді критикував, але залишався небайдужим.</w:t>
      </w:r>
    </w:p>
    <w:p w14:paraId="674EAB7C" w14:textId="71E7064B" w:rsidR="001225CC" w:rsidRPr="00487612" w:rsidRDefault="001225C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Саме небайдужість і спільна відповідальність дають можливість</w:t>
      </w:r>
      <w:r w:rsidR="00AA2452" w:rsidRPr="00487612">
        <w:rPr>
          <w:rFonts w:ascii="Times New Roman" w:hAnsi="Times New Roman" w:cs="Times New Roman"/>
          <w:sz w:val="28"/>
          <w:szCs w:val="28"/>
        </w:rPr>
        <w:t xml:space="preserve"> закладу</w:t>
      </w:r>
      <w:r w:rsidRPr="00487612">
        <w:rPr>
          <w:rFonts w:ascii="Times New Roman" w:hAnsi="Times New Roman" w:cs="Times New Roman"/>
          <w:sz w:val="28"/>
          <w:szCs w:val="28"/>
        </w:rPr>
        <w:t xml:space="preserve"> розвиватися.</w:t>
      </w:r>
    </w:p>
    <w:p w14:paraId="5D118C5A" w14:textId="27FC5A5E" w:rsidR="0053439C" w:rsidRPr="00487612" w:rsidRDefault="0053439C" w:rsidP="0083483E">
      <w:pPr>
        <w:spacing w:after="0"/>
        <w:jc w:val="both"/>
        <w:rPr>
          <w:rFonts w:ascii="Times New Roman" w:hAnsi="Times New Roman" w:cs="Times New Roman"/>
          <w:sz w:val="28"/>
          <w:szCs w:val="28"/>
        </w:rPr>
      </w:pPr>
      <w:r w:rsidRPr="00487612">
        <w:rPr>
          <w:rFonts w:ascii="Times New Roman" w:hAnsi="Times New Roman" w:cs="Times New Roman"/>
          <w:sz w:val="28"/>
          <w:szCs w:val="28"/>
        </w:rPr>
        <w:t>Говорячи про роботу закладу упродовж року, хочу окреслити ті пріоритети, на яких була зосереджена діяльність адміністрації та педагогічного колективу.</w:t>
      </w:r>
      <w:r w:rsidR="00AA2452" w:rsidRPr="00487612">
        <w:rPr>
          <w:rFonts w:ascii="Times New Roman" w:hAnsi="Times New Roman" w:cs="Times New Roman"/>
          <w:sz w:val="28"/>
          <w:szCs w:val="28"/>
        </w:rPr>
        <w:t xml:space="preserve"> </w:t>
      </w:r>
    </w:p>
    <w:p w14:paraId="0542450C" w14:textId="17238777" w:rsidR="0053439C" w:rsidRDefault="00AA2452" w:rsidP="0083483E">
      <w:pPr>
        <w:spacing w:after="0"/>
        <w:jc w:val="both"/>
        <w:rPr>
          <w:rFonts w:ascii="Times New Roman" w:hAnsi="Times New Roman" w:cs="Times New Roman"/>
          <w:sz w:val="28"/>
          <w:szCs w:val="28"/>
        </w:rPr>
      </w:pPr>
      <w:r w:rsidRPr="00487612">
        <w:rPr>
          <w:rFonts w:ascii="Times New Roman" w:hAnsi="Times New Roman" w:cs="Times New Roman"/>
          <w:b/>
          <w:bCs/>
          <w:sz w:val="28"/>
          <w:szCs w:val="28"/>
        </w:rPr>
        <w:t>(Слайд 5)</w:t>
      </w:r>
      <w:r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Передусім </w:t>
      </w:r>
      <w:r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 це якість освітнього процесу. Сьогодні школа не може працювати лише «за інерцією». Освіта має бути сучасною, змістовною, такою, що дає дитині не лише знання, а й уміння мислити, адаптуватися, співпрацювати та відповідально діяти.</w:t>
      </w:r>
    </w:p>
    <w:p w14:paraId="1B39B235" w14:textId="6C1A4A3C" w:rsidR="00035824" w:rsidRDefault="00035824" w:rsidP="0083483E">
      <w:pPr>
        <w:spacing w:after="0"/>
        <w:jc w:val="both"/>
        <w:rPr>
          <w:rFonts w:ascii="Times New Roman" w:hAnsi="Times New Roman" w:cs="Times New Roman"/>
          <w:sz w:val="28"/>
        </w:rPr>
      </w:pPr>
      <w:r>
        <w:rPr>
          <w:rFonts w:ascii="Times New Roman" w:hAnsi="Times New Roman" w:cs="Times New Roman"/>
          <w:b/>
          <w:bCs/>
          <w:sz w:val="28"/>
          <w:szCs w:val="28"/>
        </w:rPr>
        <w:t>(Слайд 6</w:t>
      </w:r>
      <w:r w:rsidRPr="00487612">
        <w:rPr>
          <w:rFonts w:ascii="Times New Roman" w:hAnsi="Times New Roman" w:cs="Times New Roman"/>
          <w:b/>
          <w:bCs/>
          <w:sz w:val="28"/>
          <w:szCs w:val="28"/>
        </w:rPr>
        <w:t>)</w:t>
      </w:r>
      <w:r w:rsidRPr="00035824">
        <w:rPr>
          <w:rFonts w:ascii="Times New Roman" w:hAnsi="Times New Roman" w:cs="Times New Roman"/>
          <w:b/>
          <w:bCs/>
          <w:sz w:val="40"/>
          <w:szCs w:val="28"/>
        </w:rPr>
        <w:t xml:space="preserve"> </w:t>
      </w:r>
      <w:r w:rsidRPr="00035824">
        <w:rPr>
          <w:rFonts w:ascii="Times New Roman" w:hAnsi="Times New Roman" w:cs="Times New Roman"/>
          <w:sz w:val="28"/>
        </w:rPr>
        <w:t xml:space="preserve">У 2025/2026 навчальному році в ліцеї проведено самооцінювання внутрішньої системи забезпечення якості освіти із використанням інформаційно-аналітичної системи </w:t>
      </w:r>
      <w:r w:rsidRPr="00035824">
        <w:rPr>
          <w:rStyle w:val="ad"/>
          <w:rFonts w:ascii="Times New Roman" w:hAnsi="Times New Roman" w:cs="Times New Roman"/>
          <w:b w:val="0"/>
          <w:sz w:val="28"/>
        </w:rPr>
        <w:t>EvaluEd</w:t>
      </w:r>
      <w:r w:rsidRPr="00035824">
        <w:rPr>
          <w:rFonts w:ascii="Times New Roman" w:hAnsi="Times New Roman" w:cs="Times New Roman"/>
          <w:sz w:val="28"/>
        </w:rPr>
        <w:t>.</w:t>
      </w:r>
    </w:p>
    <w:p w14:paraId="4224D896" w14:textId="77777777" w:rsidR="00035824" w:rsidRPr="00035824" w:rsidRDefault="00035824" w:rsidP="00035824">
      <w:pPr>
        <w:pStyle w:val="pdq2pgselectionanchorcontainer"/>
        <w:spacing w:before="0" w:beforeAutospacing="0" w:after="0" w:afterAutospacing="0"/>
        <w:rPr>
          <w:sz w:val="28"/>
          <w:szCs w:val="28"/>
        </w:rPr>
      </w:pPr>
      <w:r w:rsidRPr="00487612">
        <w:rPr>
          <w:b/>
          <w:bCs/>
          <w:sz w:val="28"/>
          <w:szCs w:val="28"/>
        </w:rPr>
        <w:t>(Слайд 7)</w:t>
      </w:r>
      <w:r>
        <w:rPr>
          <w:b/>
          <w:bCs/>
          <w:sz w:val="28"/>
          <w:szCs w:val="28"/>
        </w:rPr>
        <w:t xml:space="preserve"> </w:t>
      </w:r>
      <w:r w:rsidRPr="00035824">
        <w:rPr>
          <w:sz w:val="28"/>
          <w:szCs w:val="28"/>
        </w:rPr>
        <w:t>До оцінювання були залучені:</w:t>
      </w:r>
    </w:p>
    <w:p w14:paraId="1A95C823" w14:textId="5872B95D" w:rsidR="00035824" w:rsidRPr="00256B3F" w:rsidRDefault="00256B3F" w:rsidP="00256B3F">
      <w:pPr>
        <w:pStyle w:val="a7"/>
        <w:numPr>
          <w:ilvl w:val="0"/>
          <w:numId w:val="22"/>
        </w:numPr>
        <w:spacing w:after="0" w:line="240" w:lineRule="auto"/>
        <w:rPr>
          <w:rFonts w:ascii="Times New Roman" w:hAnsi="Times New Roman" w:cs="Times New Roman"/>
          <w:sz w:val="28"/>
          <w:szCs w:val="28"/>
        </w:rPr>
      </w:pPr>
      <w:r>
        <w:rPr>
          <w:rStyle w:val="ad"/>
          <w:rFonts w:ascii="Times New Roman" w:hAnsi="Times New Roman" w:cs="Times New Roman"/>
          <w:b w:val="0"/>
          <w:sz w:val="28"/>
          <w:szCs w:val="28"/>
        </w:rPr>
        <w:t>батьків</w:t>
      </w:r>
      <w:r w:rsidR="00035824" w:rsidRPr="00256B3F">
        <w:rPr>
          <w:rFonts w:ascii="Times New Roman" w:hAnsi="Times New Roman" w:cs="Times New Roman"/>
          <w:sz w:val="28"/>
          <w:szCs w:val="28"/>
        </w:rPr>
        <w:t xml:space="preserve">; </w:t>
      </w:r>
    </w:p>
    <w:p w14:paraId="7B0BDC7A" w14:textId="617BF95D" w:rsidR="00035824" w:rsidRPr="00256B3F" w:rsidRDefault="00256B3F" w:rsidP="00256B3F">
      <w:pPr>
        <w:pStyle w:val="a7"/>
        <w:numPr>
          <w:ilvl w:val="0"/>
          <w:numId w:val="23"/>
        </w:numPr>
        <w:spacing w:after="100" w:afterAutospacing="1" w:line="240" w:lineRule="auto"/>
        <w:rPr>
          <w:rFonts w:ascii="Times New Roman" w:hAnsi="Times New Roman" w:cs="Times New Roman"/>
          <w:sz w:val="28"/>
          <w:szCs w:val="28"/>
        </w:rPr>
      </w:pPr>
      <w:r>
        <w:rPr>
          <w:rFonts w:ascii="Times New Roman" w:hAnsi="Times New Roman" w:cs="Times New Roman"/>
          <w:sz w:val="28"/>
          <w:szCs w:val="28"/>
        </w:rPr>
        <w:t>учні</w:t>
      </w:r>
      <w:r w:rsidR="00035824" w:rsidRPr="00256B3F">
        <w:rPr>
          <w:rFonts w:ascii="Times New Roman" w:hAnsi="Times New Roman" w:cs="Times New Roman"/>
          <w:sz w:val="28"/>
          <w:szCs w:val="28"/>
        </w:rPr>
        <w:t xml:space="preserve">; </w:t>
      </w:r>
    </w:p>
    <w:p w14:paraId="134F9361" w14:textId="69162007" w:rsidR="00035824" w:rsidRPr="00035824" w:rsidRDefault="00035824" w:rsidP="00035824">
      <w:pPr>
        <w:pStyle w:val="a7"/>
        <w:numPr>
          <w:ilvl w:val="0"/>
          <w:numId w:val="19"/>
        </w:numPr>
        <w:spacing w:after="0" w:line="240" w:lineRule="auto"/>
        <w:rPr>
          <w:rFonts w:ascii="Times New Roman" w:hAnsi="Times New Roman" w:cs="Times New Roman"/>
          <w:sz w:val="28"/>
          <w:szCs w:val="28"/>
        </w:rPr>
      </w:pPr>
      <w:r w:rsidRPr="00035824">
        <w:rPr>
          <w:rStyle w:val="ad"/>
          <w:rFonts w:ascii="Times New Roman" w:hAnsi="Times New Roman" w:cs="Times New Roman"/>
          <w:b w:val="0"/>
          <w:sz w:val="28"/>
          <w:szCs w:val="28"/>
        </w:rPr>
        <w:t>педагогічний працівник</w:t>
      </w:r>
      <w:r w:rsidRPr="00035824">
        <w:rPr>
          <w:rFonts w:ascii="Times New Roman" w:hAnsi="Times New Roman" w:cs="Times New Roman"/>
          <w:sz w:val="28"/>
          <w:szCs w:val="28"/>
        </w:rPr>
        <w:t xml:space="preserve">; </w:t>
      </w:r>
    </w:p>
    <w:p w14:paraId="26181AA9" w14:textId="77777777" w:rsidR="00035824" w:rsidRDefault="00035824" w:rsidP="00035824">
      <w:pPr>
        <w:spacing w:after="0" w:line="240" w:lineRule="auto"/>
        <w:ind w:firstLine="360"/>
        <w:rPr>
          <w:rFonts w:ascii="Times New Roman" w:hAnsi="Times New Roman" w:cs="Times New Roman"/>
          <w:sz w:val="28"/>
          <w:szCs w:val="28"/>
        </w:rPr>
      </w:pPr>
      <w:r w:rsidRPr="00035824">
        <w:rPr>
          <w:rFonts w:ascii="Times New Roman" w:hAnsi="Times New Roman" w:cs="Times New Roman"/>
          <w:sz w:val="28"/>
          <w:szCs w:val="28"/>
        </w:rPr>
        <w:t xml:space="preserve">проведено </w:t>
      </w:r>
      <w:r w:rsidRPr="00035824">
        <w:rPr>
          <w:rStyle w:val="ad"/>
          <w:rFonts w:ascii="Times New Roman" w:hAnsi="Times New Roman" w:cs="Times New Roman"/>
          <w:b w:val="0"/>
          <w:sz w:val="28"/>
          <w:szCs w:val="28"/>
        </w:rPr>
        <w:t>35 спостережень навчальних занять</w:t>
      </w:r>
      <w:r w:rsidRPr="00035824">
        <w:rPr>
          <w:rFonts w:ascii="Times New Roman" w:hAnsi="Times New Roman" w:cs="Times New Roman"/>
          <w:sz w:val="28"/>
          <w:szCs w:val="28"/>
        </w:rPr>
        <w:t xml:space="preserve">; </w:t>
      </w:r>
    </w:p>
    <w:p w14:paraId="53CA164C" w14:textId="05C379A0" w:rsidR="00035824" w:rsidRPr="00035824" w:rsidRDefault="00035824" w:rsidP="00256B3F">
      <w:pPr>
        <w:spacing w:after="0" w:line="240" w:lineRule="auto"/>
        <w:ind w:firstLine="360"/>
        <w:rPr>
          <w:rFonts w:ascii="Times New Roman" w:hAnsi="Times New Roman" w:cs="Times New Roman"/>
          <w:sz w:val="28"/>
          <w:szCs w:val="28"/>
        </w:rPr>
      </w:pPr>
      <w:r w:rsidRPr="00035824">
        <w:rPr>
          <w:rFonts w:ascii="Times New Roman" w:hAnsi="Times New Roman" w:cs="Times New Roman"/>
          <w:sz w:val="28"/>
          <w:szCs w:val="28"/>
        </w:rPr>
        <w:t>здійснено аналіз документації та педагогічної діяльності.</w:t>
      </w:r>
    </w:p>
    <w:p w14:paraId="21401926" w14:textId="77777777" w:rsidR="00035824" w:rsidRPr="00035824" w:rsidRDefault="00035824" w:rsidP="00035824">
      <w:pPr>
        <w:pStyle w:val="pdq2pgselectionanchorcontainer"/>
        <w:spacing w:before="0" w:beforeAutospacing="0" w:after="0" w:afterAutospacing="0"/>
        <w:rPr>
          <w:b/>
          <w:sz w:val="28"/>
          <w:szCs w:val="28"/>
        </w:rPr>
      </w:pPr>
      <w:r w:rsidRPr="00035824">
        <w:rPr>
          <w:b/>
          <w:bCs/>
          <w:sz w:val="28"/>
          <w:szCs w:val="28"/>
        </w:rPr>
        <w:t xml:space="preserve">(Слайд 8) </w:t>
      </w:r>
      <w:r w:rsidRPr="00035824">
        <w:rPr>
          <w:rStyle w:val="ad"/>
          <w:rFonts w:eastAsiaTheme="majorEastAsia"/>
          <w:b w:val="0"/>
          <w:sz w:val="28"/>
          <w:szCs w:val="28"/>
        </w:rPr>
        <w:t>Самооцінювання здійснювалося за двома напрямами:</w:t>
      </w:r>
    </w:p>
    <w:p w14:paraId="33119781" w14:textId="3C6C3D07" w:rsidR="00035824" w:rsidRPr="00035824" w:rsidRDefault="00035824" w:rsidP="00035824">
      <w:pPr>
        <w:spacing w:after="0" w:line="240" w:lineRule="auto"/>
        <w:ind w:firstLine="708"/>
        <w:rPr>
          <w:rFonts w:ascii="Times New Roman" w:hAnsi="Times New Roman" w:cs="Times New Roman"/>
          <w:b/>
          <w:sz w:val="28"/>
          <w:szCs w:val="28"/>
        </w:rPr>
      </w:pPr>
      <w:r>
        <w:rPr>
          <w:rStyle w:val="ad"/>
          <w:rFonts w:ascii="Times New Roman" w:hAnsi="Times New Roman" w:cs="Times New Roman"/>
          <w:b w:val="0"/>
          <w:sz w:val="28"/>
          <w:szCs w:val="28"/>
        </w:rPr>
        <w:t>Напрям 2 –</w:t>
      </w:r>
      <w:r w:rsidRPr="00035824">
        <w:rPr>
          <w:rStyle w:val="ad"/>
          <w:rFonts w:ascii="Times New Roman" w:hAnsi="Times New Roman" w:cs="Times New Roman"/>
          <w:b w:val="0"/>
          <w:sz w:val="28"/>
          <w:szCs w:val="28"/>
        </w:rPr>
        <w:t xml:space="preserve"> Система оцінювання результатів навчання здобувачів освіти;</w:t>
      </w:r>
      <w:r w:rsidRPr="00035824">
        <w:rPr>
          <w:rFonts w:ascii="Times New Roman" w:hAnsi="Times New Roman" w:cs="Times New Roman"/>
          <w:b/>
          <w:sz w:val="28"/>
          <w:szCs w:val="28"/>
        </w:rPr>
        <w:t xml:space="preserve"> </w:t>
      </w:r>
    </w:p>
    <w:p w14:paraId="44EDFB64" w14:textId="77777777" w:rsidR="00035824" w:rsidRPr="00035824" w:rsidRDefault="00035824" w:rsidP="00035824">
      <w:pPr>
        <w:spacing w:after="0" w:line="240" w:lineRule="auto"/>
        <w:ind w:firstLine="708"/>
        <w:rPr>
          <w:rFonts w:ascii="Times New Roman" w:hAnsi="Times New Roman" w:cs="Times New Roman"/>
          <w:b/>
          <w:sz w:val="28"/>
          <w:szCs w:val="28"/>
        </w:rPr>
      </w:pPr>
      <w:r w:rsidRPr="00035824">
        <w:rPr>
          <w:rStyle w:val="ad"/>
          <w:rFonts w:ascii="Times New Roman" w:hAnsi="Times New Roman" w:cs="Times New Roman"/>
          <w:b w:val="0"/>
          <w:sz w:val="28"/>
          <w:szCs w:val="28"/>
        </w:rPr>
        <w:t>Напрям 3 – Педагогічна діяльність педагогічних працівників.</w:t>
      </w:r>
    </w:p>
    <w:p w14:paraId="26938497" w14:textId="36093DE1" w:rsidR="00035824" w:rsidRDefault="00035824" w:rsidP="00035824">
      <w:pPr>
        <w:pStyle w:val="3"/>
      </w:pPr>
      <w:r w:rsidRPr="00035824">
        <w:rPr>
          <w:rFonts w:ascii="Times New Roman" w:hAnsi="Times New Roman" w:cs="Times New Roman"/>
          <w:b/>
          <w:bCs/>
          <w:color w:val="auto"/>
        </w:rPr>
        <w:lastRenderedPageBreak/>
        <w:t xml:space="preserve">(Слайд 9-10) </w:t>
      </w:r>
      <w:r w:rsidRPr="00035824">
        <w:rPr>
          <w:rFonts w:ascii="Times New Roman" w:hAnsi="Times New Roman" w:cs="Times New Roman"/>
          <w:color w:val="auto"/>
        </w:rPr>
        <w:t>Самооцінювання підтвердило високий рівень роботи закладу за ключовими напрямами</w:t>
      </w:r>
      <w:r>
        <w:rPr>
          <w:rFonts w:ascii="Times New Roman" w:hAnsi="Times New Roman" w:cs="Times New Roman"/>
          <w:color w:val="auto"/>
        </w:rPr>
        <w:t>:</w:t>
      </w:r>
    </w:p>
    <w:p w14:paraId="045267CE" w14:textId="70C2AD0F" w:rsidR="00035824" w:rsidRPr="00035824" w:rsidRDefault="00035824" w:rsidP="00035824">
      <w:pPr>
        <w:pStyle w:val="ac"/>
        <w:spacing w:before="0" w:beforeAutospacing="0" w:after="0" w:afterAutospacing="0"/>
        <w:rPr>
          <w:b/>
          <w:sz w:val="28"/>
        </w:rPr>
      </w:pPr>
      <w:r w:rsidRPr="00035824">
        <w:rPr>
          <w:rFonts w:ascii="Segoe UI Symbol" w:hAnsi="Segoe UI Symbol" w:cs="Segoe UI Symbol"/>
          <w:b/>
          <w:sz w:val="28"/>
        </w:rPr>
        <w:t>✔</w:t>
      </w:r>
      <w:r w:rsidRPr="00035824">
        <w:rPr>
          <w:b/>
          <w:sz w:val="28"/>
        </w:rPr>
        <w:t xml:space="preserve"> </w:t>
      </w:r>
      <w:r w:rsidR="003B36ED">
        <w:rPr>
          <w:rStyle w:val="ad"/>
          <w:rFonts w:eastAsiaTheme="majorEastAsia"/>
          <w:b w:val="0"/>
          <w:sz w:val="28"/>
        </w:rPr>
        <w:t>Об</w:t>
      </w:r>
      <w:r w:rsidR="003B36ED">
        <w:rPr>
          <w:rStyle w:val="ad"/>
          <w:rFonts w:eastAsiaTheme="majorEastAsia"/>
          <w:b w:val="0"/>
          <w:sz w:val="28"/>
          <w:lang w:val="en-US"/>
        </w:rPr>
        <w:t>’</w:t>
      </w:r>
      <w:r w:rsidRPr="00035824">
        <w:rPr>
          <w:rStyle w:val="ad"/>
          <w:rFonts w:eastAsiaTheme="majorEastAsia"/>
          <w:b w:val="0"/>
          <w:sz w:val="28"/>
        </w:rPr>
        <w:t>єктивність і прозорість оцінювання результатів навчання</w:t>
      </w:r>
      <w:r w:rsidRPr="00035824">
        <w:rPr>
          <w:b/>
          <w:sz w:val="28"/>
        </w:rPr>
        <w:t xml:space="preserve"> – </w:t>
      </w:r>
      <w:r w:rsidRPr="00035824">
        <w:rPr>
          <w:rStyle w:val="ad"/>
          <w:rFonts w:eastAsiaTheme="majorEastAsia"/>
          <w:b w:val="0"/>
          <w:sz w:val="28"/>
        </w:rPr>
        <w:t>3,796</w:t>
      </w:r>
    </w:p>
    <w:p w14:paraId="6865003B" w14:textId="77777777" w:rsidR="00035824" w:rsidRPr="00035824" w:rsidRDefault="00035824" w:rsidP="00035824">
      <w:pPr>
        <w:pStyle w:val="ac"/>
        <w:spacing w:before="0" w:beforeAutospacing="0" w:after="0" w:afterAutospacing="0"/>
        <w:rPr>
          <w:b/>
          <w:sz w:val="28"/>
        </w:rPr>
      </w:pPr>
      <w:r w:rsidRPr="00035824">
        <w:rPr>
          <w:rFonts w:ascii="Segoe UI Symbol" w:hAnsi="Segoe UI Symbol" w:cs="Segoe UI Symbol"/>
          <w:b/>
          <w:sz w:val="28"/>
        </w:rPr>
        <w:t>✔</w:t>
      </w:r>
      <w:r w:rsidRPr="00035824">
        <w:rPr>
          <w:b/>
          <w:sz w:val="28"/>
        </w:rPr>
        <w:t xml:space="preserve"> </w:t>
      </w:r>
      <w:r w:rsidRPr="00035824">
        <w:rPr>
          <w:rStyle w:val="ad"/>
          <w:rFonts w:eastAsiaTheme="majorEastAsia"/>
          <w:b w:val="0"/>
          <w:sz w:val="28"/>
        </w:rPr>
        <w:t>Системний моніторинг навчальних досягнень та педагогічна підтримка учнів</w:t>
      </w:r>
      <w:r w:rsidRPr="00035824">
        <w:rPr>
          <w:b/>
          <w:sz w:val="28"/>
        </w:rPr>
        <w:t xml:space="preserve"> – </w:t>
      </w:r>
      <w:r w:rsidRPr="00035824">
        <w:rPr>
          <w:rStyle w:val="ad"/>
          <w:rFonts w:eastAsiaTheme="majorEastAsia"/>
          <w:b w:val="0"/>
          <w:sz w:val="28"/>
        </w:rPr>
        <w:t>3,635</w:t>
      </w:r>
    </w:p>
    <w:p w14:paraId="05C6D2B2" w14:textId="77777777" w:rsidR="00035824" w:rsidRPr="00035824" w:rsidRDefault="00035824" w:rsidP="00035824">
      <w:pPr>
        <w:pStyle w:val="ac"/>
        <w:spacing w:before="0" w:beforeAutospacing="0" w:after="0" w:afterAutospacing="0"/>
        <w:rPr>
          <w:b/>
          <w:sz w:val="28"/>
        </w:rPr>
      </w:pPr>
      <w:r w:rsidRPr="00035824">
        <w:rPr>
          <w:rFonts w:ascii="Segoe UI Symbol" w:hAnsi="Segoe UI Symbol" w:cs="Segoe UI Symbol"/>
          <w:b/>
          <w:sz w:val="28"/>
        </w:rPr>
        <w:t>✔</w:t>
      </w:r>
      <w:r w:rsidRPr="00035824">
        <w:rPr>
          <w:b/>
          <w:sz w:val="28"/>
        </w:rPr>
        <w:t xml:space="preserve"> </w:t>
      </w:r>
      <w:r w:rsidRPr="00035824">
        <w:rPr>
          <w:rStyle w:val="ad"/>
          <w:rFonts w:eastAsiaTheme="majorEastAsia"/>
          <w:b w:val="0"/>
          <w:sz w:val="28"/>
        </w:rPr>
        <w:t>Дотримання педагогами принципів академічної доброчесності</w:t>
      </w:r>
      <w:r w:rsidRPr="00035824">
        <w:rPr>
          <w:b/>
          <w:sz w:val="28"/>
        </w:rPr>
        <w:t xml:space="preserve"> – </w:t>
      </w:r>
      <w:r w:rsidRPr="00035824">
        <w:rPr>
          <w:rStyle w:val="ad"/>
          <w:rFonts w:eastAsiaTheme="majorEastAsia"/>
          <w:b w:val="0"/>
          <w:sz w:val="28"/>
        </w:rPr>
        <w:t>3,833</w:t>
      </w:r>
    </w:p>
    <w:p w14:paraId="378DA26C" w14:textId="77777777" w:rsidR="00035824" w:rsidRPr="00035824" w:rsidRDefault="00035824" w:rsidP="00035824">
      <w:pPr>
        <w:pStyle w:val="ac"/>
        <w:spacing w:before="0" w:beforeAutospacing="0" w:after="0" w:afterAutospacing="0"/>
        <w:rPr>
          <w:b/>
          <w:sz w:val="28"/>
        </w:rPr>
      </w:pPr>
      <w:r w:rsidRPr="00035824">
        <w:rPr>
          <w:rFonts w:ascii="Segoe UI Symbol" w:hAnsi="Segoe UI Symbol" w:cs="Segoe UI Symbol"/>
          <w:b/>
          <w:sz w:val="28"/>
        </w:rPr>
        <w:t>✔</w:t>
      </w:r>
      <w:r w:rsidRPr="00035824">
        <w:rPr>
          <w:b/>
          <w:sz w:val="28"/>
        </w:rPr>
        <w:t xml:space="preserve"> </w:t>
      </w:r>
      <w:r w:rsidRPr="00035824">
        <w:rPr>
          <w:rStyle w:val="ad"/>
          <w:rFonts w:eastAsiaTheme="majorEastAsia"/>
          <w:b w:val="0"/>
          <w:sz w:val="28"/>
        </w:rPr>
        <w:t>Партнерська взаємодія між педагогами, учнями та батьками</w:t>
      </w:r>
      <w:r w:rsidRPr="00035824">
        <w:rPr>
          <w:b/>
          <w:sz w:val="28"/>
        </w:rPr>
        <w:t xml:space="preserve"> – </w:t>
      </w:r>
      <w:r w:rsidRPr="00035824">
        <w:rPr>
          <w:rStyle w:val="ad"/>
          <w:rFonts w:eastAsiaTheme="majorEastAsia"/>
          <w:b w:val="0"/>
          <w:sz w:val="28"/>
        </w:rPr>
        <w:t>3,602</w:t>
      </w:r>
    </w:p>
    <w:p w14:paraId="4F9CE612" w14:textId="77777777" w:rsidR="00035824" w:rsidRDefault="00035824" w:rsidP="00035824">
      <w:pPr>
        <w:pStyle w:val="ac"/>
        <w:spacing w:before="0" w:beforeAutospacing="0" w:after="0" w:afterAutospacing="0"/>
        <w:rPr>
          <w:rStyle w:val="ad"/>
          <w:rFonts w:eastAsiaTheme="majorEastAsia"/>
          <w:b w:val="0"/>
          <w:sz w:val="28"/>
        </w:rPr>
      </w:pPr>
      <w:r w:rsidRPr="00035824">
        <w:rPr>
          <w:rFonts w:ascii="Segoe UI Symbol" w:hAnsi="Segoe UI Symbol" w:cs="Segoe UI Symbol"/>
          <w:b/>
          <w:sz w:val="28"/>
        </w:rPr>
        <w:t>✔</w:t>
      </w:r>
      <w:r w:rsidRPr="00035824">
        <w:rPr>
          <w:b/>
          <w:sz w:val="28"/>
        </w:rPr>
        <w:t xml:space="preserve"> </w:t>
      </w:r>
      <w:r w:rsidRPr="00035824">
        <w:rPr>
          <w:rStyle w:val="ad"/>
          <w:rFonts w:eastAsiaTheme="majorEastAsia"/>
          <w:b w:val="0"/>
          <w:sz w:val="28"/>
        </w:rPr>
        <w:t>Компетентнісне планування освітнього процесу та сучасні методики навчання</w:t>
      </w:r>
      <w:r w:rsidRPr="00035824">
        <w:rPr>
          <w:b/>
          <w:sz w:val="28"/>
        </w:rPr>
        <w:t xml:space="preserve"> – </w:t>
      </w:r>
      <w:r w:rsidRPr="00035824">
        <w:rPr>
          <w:rStyle w:val="ad"/>
          <w:rFonts w:eastAsiaTheme="majorEastAsia"/>
          <w:b w:val="0"/>
          <w:sz w:val="28"/>
        </w:rPr>
        <w:t>3,455</w:t>
      </w:r>
    </w:p>
    <w:p w14:paraId="0DCEDC5D" w14:textId="6DC90403" w:rsidR="003B36ED" w:rsidRPr="003B36ED" w:rsidRDefault="003B36ED" w:rsidP="003B36ED">
      <w:pPr>
        <w:pStyle w:val="2"/>
        <w:spacing w:before="0" w:after="0"/>
        <w:jc w:val="both"/>
        <w:rPr>
          <w:rFonts w:ascii="Times New Roman" w:hAnsi="Times New Roman" w:cs="Times New Roman"/>
          <w:color w:val="auto"/>
          <w:sz w:val="28"/>
          <w:szCs w:val="28"/>
        </w:rPr>
      </w:pPr>
      <w:bookmarkStart w:id="0" w:name="_GoBack"/>
      <w:r w:rsidRPr="00256B3F">
        <w:rPr>
          <w:rFonts w:ascii="Times New Roman" w:hAnsi="Times New Roman" w:cs="Times New Roman"/>
          <w:b/>
          <w:bCs/>
          <w:sz w:val="28"/>
          <w:szCs w:val="28"/>
        </w:rPr>
        <w:t>(</w:t>
      </w:r>
      <w:r w:rsidRPr="00256B3F">
        <w:rPr>
          <w:rFonts w:ascii="Times New Roman" w:hAnsi="Times New Roman" w:cs="Times New Roman"/>
          <w:b/>
          <w:bCs/>
          <w:color w:val="auto"/>
          <w:sz w:val="28"/>
          <w:szCs w:val="28"/>
        </w:rPr>
        <w:t>Слайд</w:t>
      </w:r>
      <w:r w:rsidRPr="00256B3F">
        <w:rPr>
          <w:rFonts w:ascii="Times New Roman" w:hAnsi="Times New Roman" w:cs="Times New Roman"/>
          <w:b/>
          <w:bCs/>
          <w:sz w:val="28"/>
          <w:szCs w:val="28"/>
        </w:rPr>
        <w:t xml:space="preserve"> </w:t>
      </w:r>
      <w:r w:rsidRPr="00256B3F">
        <w:rPr>
          <w:rFonts w:ascii="Times New Roman" w:hAnsi="Times New Roman" w:cs="Times New Roman"/>
          <w:b/>
          <w:bCs/>
          <w:color w:val="auto"/>
          <w:sz w:val="28"/>
          <w:szCs w:val="28"/>
        </w:rPr>
        <w:t>11-12)</w:t>
      </w:r>
      <w:r>
        <w:rPr>
          <w:b/>
          <w:bCs/>
          <w:sz w:val="28"/>
          <w:szCs w:val="28"/>
        </w:rPr>
        <w:t xml:space="preserve"> </w:t>
      </w:r>
      <w:bookmarkEnd w:id="0"/>
      <w:r w:rsidRPr="003B36ED">
        <w:rPr>
          <w:rFonts w:ascii="Times New Roman" w:hAnsi="Times New Roman" w:cs="Times New Roman"/>
          <w:color w:val="auto"/>
          <w:sz w:val="28"/>
          <w:szCs w:val="28"/>
        </w:rPr>
        <w:t>Самооцінювання визначило пріоритети роботи на 2026/2027 навчальний рік</w:t>
      </w:r>
      <w:r>
        <w:rPr>
          <w:rFonts w:ascii="Times New Roman" w:hAnsi="Times New Roman" w:cs="Times New Roman"/>
          <w:color w:val="auto"/>
          <w:sz w:val="28"/>
          <w:szCs w:val="28"/>
        </w:rPr>
        <w:t>:</w:t>
      </w:r>
    </w:p>
    <w:p w14:paraId="19154673" w14:textId="77777777" w:rsidR="003B36ED" w:rsidRPr="003B36ED" w:rsidRDefault="003B36ED" w:rsidP="003B36ED">
      <w:pPr>
        <w:pStyle w:val="ac"/>
        <w:numPr>
          <w:ilvl w:val="0"/>
          <w:numId w:val="21"/>
        </w:numPr>
        <w:spacing w:before="0" w:beforeAutospacing="0" w:after="0" w:afterAutospacing="0"/>
        <w:jc w:val="both"/>
        <w:rPr>
          <w:rStyle w:val="ad"/>
          <w:b w:val="0"/>
          <w:bCs w:val="0"/>
          <w:sz w:val="28"/>
          <w:szCs w:val="28"/>
        </w:rPr>
      </w:pPr>
      <w:r w:rsidRPr="003B36ED">
        <w:rPr>
          <w:sz w:val="28"/>
          <w:szCs w:val="28"/>
        </w:rPr>
        <w:t xml:space="preserve">розвиток у здобувачів освіти навичок </w:t>
      </w:r>
      <w:r w:rsidRPr="003B36ED">
        <w:rPr>
          <w:rStyle w:val="ad"/>
          <w:rFonts w:eastAsiaTheme="majorEastAsia"/>
          <w:b w:val="0"/>
          <w:sz w:val="28"/>
          <w:szCs w:val="28"/>
        </w:rPr>
        <w:t xml:space="preserve">самооцінювання, рефлексії та </w:t>
      </w:r>
    </w:p>
    <w:p w14:paraId="53E88F7C" w14:textId="603C63EC" w:rsidR="003B36ED" w:rsidRPr="003B36ED" w:rsidRDefault="003B36ED" w:rsidP="003B36ED">
      <w:pPr>
        <w:pStyle w:val="ac"/>
        <w:spacing w:before="0" w:beforeAutospacing="0" w:after="0" w:afterAutospacing="0"/>
        <w:jc w:val="both"/>
        <w:rPr>
          <w:b/>
          <w:sz w:val="28"/>
          <w:szCs w:val="28"/>
        </w:rPr>
      </w:pPr>
      <w:r w:rsidRPr="003B36ED">
        <w:rPr>
          <w:rStyle w:val="ad"/>
          <w:rFonts w:eastAsiaTheme="majorEastAsia"/>
          <w:b w:val="0"/>
          <w:sz w:val="28"/>
          <w:szCs w:val="28"/>
        </w:rPr>
        <w:t>відповідальності за власні результати навчання</w:t>
      </w:r>
      <w:r w:rsidRPr="003B36ED">
        <w:rPr>
          <w:sz w:val="28"/>
          <w:szCs w:val="28"/>
        </w:rPr>
        <w:t>;</w:t>
      </w:r>
    </w:p>
    <w:p w14:paraId="6E50B7EA" w14:textId="77777777" w:rsidR="003B36ED" w:rsidRPr="003B36ED" w:rsidRDefault="003B36ED" w:rsidP="003B36ED">
      <w:pPr>
        <w:pStyle w:val="ac"/>
        <w:numPr>
          <w:ilvl w:val="0"/>
          <w:numId w:val="21"/>
        </w:numPr>
        <w:spacing w:before="0" w:beforeAutospacing="0" w:after="0" w:afterAutospacing="0"/>
        <w:jc w:val="both"/>
        <w:rPr>
          <w:rStyle w:val="ad"/>
          <w:b w:val="0"/>
          <w:bCs w:val="0"/>
          <w:sz w:val="28"/>
          <w:szCs w:val="28"/>
        </w:rPr>
      </w:pPr>
      <w:r w:rsidRPr="003B36ED">
        <w:rPr>
          <w:sz w:val="28"/>
          <w:szCs w:val="28"/>
        </w:rPr>
        <w:t xml:space="preserve">розширення використання педагогами </w:t>
      </w:r>
      <w:r w:rsidRPr="003B36ED">
        <w:rPr>
          <w:rStyle w:val="ad"/>
          <w:rFonts w:eastAsiaTheme="majorEastAsia"/>
          <w:b w:val="0"/>
          <w:sz w:val="28"/>
          <w:szCs w:val="28"/>
        </w:rPr>
        <w:t xml:space="preserve">технологій формувального </w:t>
      </w:r>
    </w:p>
    <w:p w14:paraId="1BD56EA0" w14:textId="29AC779B" w:rsidR="003B36ED" w:rsidRPr="003B36ED" w:rsidRDefault="003B36ED" w:rsidP="003B36ED">
      <w:pPr>
        <w:pStyle w:val="ac"/>
        <w:spacing w:before="0" w:beforeAutospacing="0" w:after="0" w:afterAutospacing="0"/>
        <w:jc w:val="both"/>
        <w:rPr>
          <w:b/>
          <w:sz w:val="28"/>
          <w:szCs w:val="28"/>
        </w:rPr>
      </w:pPr>
      <w:r w:rsidRPr="003B36ED">
        <w:rPr>
          <w:rStyle w:val="ad"/>
          <w:rFonts w:eastAsiaTheme="majorEastAsia"/>
          <w:b w:val="0"/>
          <w:sz w:val="28"/>
          <w:szCs w:val="28"/>
        </w:rPr>
        <w:t>оцінювання</w:t>
      </w:r>
      <w:r w:rsidRPr="003B36ED">
        <w:rPr>
          <w:sz w:val="28"/>
          <w:szCs w:val="28"/>
        </w:rPr>
        <w:t>;</w:t>
      </w:r>
    </w:p>
    <w:p w14:paraId="019E00E6" w14:textId="77777777" w:rsidR="003B36ED" w:rsidRPr="003B36ED" w:rsidRDefault="003B36ED" w:rsidP="003B36ED">
      <w:pPr>
        <w:pStyle w:val="ac"/>
        <w:numPr>
          <w:ilvl w:val="0"/>
          <w:numId w:val="21"/>
        </w:numPr>
        <w:spacing w:before="0" w:beforeAutospacing="0" w:after="0" w:afterAutospacing="0"/>
        <w:jc w:val="both"/>
        <w:rPr>
          <w:rStyle w:val="ad"/>
          <w:b w:val="0"/>
          <w:bCs w:val="0"/>
          <w:sz w:val="28"/>
          <w:szCs w:val="28"/>
        </w:rPr>
      </w:pPr>
      <w:r w:rsidRPr="003B36ED">
        <w:rPr>
          <w:sz w:val="28"/>
          <w:szCs w:val="28"/>
        </w:rPr>
        <w:t xml:space="preserve">удосконалення </w:t>
      </w:r>
      <w:r w:rsidRPr="003B36ED">
        <w:rPr>
          <w:rStyle w:val="ad"/>
          <w:rFonts w:eastAsiaTheme="majorEastAsia"/>
          <w:b w:val="0"/>
          <w:sz w:val="28"/>
          <w:szCs w:val="28"/>
        </w:rPr>
        <w:t xml:space="preserve">індивідуальних траєкторій професійного розвитку </w:t>
      </w:r>
    </w:p>
    <w:p w14:paraId="78352930" w14:textId="25952650" w:rsidR="003B36ED" w:rsidRDefault="003B36ED" w:rsidP="003B36ED">
      <w:pPr>
        <w:pStyle w:val="ac"/>
        <w:spacing w:before="0" w:beforeAutospacing="0" w:after="0" w:afterAutospacing="0"/>
        <w:jc w:val="both"/>
        <w:rPr>
          <w:sz w:val="28"/>
          <w:szCs w:val="28"/>
        </w:rPr>
      </w:pPr>
      <w:r w:rsidRPr="003B36ED">
        <w:rPr>
          <w:rStyle w:val="ad"/>
          <w:rFonts w:eastAsiaTheme="majorEastAsia"/>
          <w:b w:val="0"/>
          <w:sz w:val="28"/>
          <w:szCs w:val="28"/>
        </w:rPr>
        <w:t>педагогічних працівників</w:t>
      </w:r>
      <w:r w:rsidRPr="003B36ED">
        <w:rPr>
          <w:sz w:val="28"/>
          <w:szCs w:val="28"/>
        </w:rPr>
        <w:t xml:space="preserve"> відповідно до потреб учнів та стратегічних цілей ліцею;</w:t>
      </w:r>
    </w:p>
    <w:p w14:paraId="760EB643" w14:textId="77777777" w:rsidR="003B36ED" w:rsidRDefault="003B36ED" w:rsidP="003B36ED">
      <w:pPr>
        <w:pStyle w:val="ac"/>
        <w:numPr>
          <w:ilvl w:val="0"/>
          <w:numId w:val="21"/>
        </w:numPr>
        <w:spacing w:before="0" w:beforeAutospacing="0" w:after="0" w:afterAutospacing="0"/>
        <w:jc w:val="both"/>
        <w:rPr>
          <w:sz w:val="28"/>
          <w:szCs w:val="28"/>
        </w:rPr>
      </w:pPr>
      <w:r w:rsidRPr="003B36ED">
        <w:rPr>
          <w:sz w:val="28"/>
          <w:szCs w:val="28"/>
        </w:rPr>
        <w:t xml:space="preserve">поширення ефективних педагогічних практик через діяльність </w:t>
      </w:r>
    </w:p>
    <w:p w14:paraId="5C8BD885" w14:textId="2C1FE639" w:rsidR="003B36ED" w:rsidRPr="003B36ED" w:rsidRDefault="003B36ED" w:rsidP="003B36ED">
      <w:pPr>
        <w:pStyle w:val="ac"/>
        <w:spacing w:before="0" w:beforeAutospacing="0" w:after="0" w:afterAutospacing="0"/>
        <w:jc w:val="both"/>
        <w:rPr>
          <w:sz w:val="28"/>
          <w:szCs w:val="28"/>
        </w:rPr>
      </w:pPr>
      <w:r w:rsidRPr="003B36ED">
        <w:rPr>
          <w:sz w:val="28"/>
          <w:szCs w:val="28"/>
        </w:rPr>
        <w:t>професійних спільнот.</w:t>
      </w:r>
    </w:p>
    <w:p w14:paraId="27838EAD" w14:textId="6F0DB87D" w:rsidR="003B36ED" w:rsidRDefault="003B36ED" w:rsidP="003B36ED">
      <w:pPr>
        <w:spacing w:after="0"/>
        <w:jc w:val="both"/>
        <w:rPr>
          <w:rFonts w:ascii="Times New Roman" w:hAnsi="Times New Roman" w:cs="Times New Roman"/>
          <w:sz w:val="28"/>
        </w:rPr>
      </w:pPr>
      <w:r>
        <w:rPr>
          <w:rFonts w:ascii="Times New Roman" w:hAnsi="Times New Roman" w:cs="Times New Roman"/>
          <w:b/>
          <w:bCs/>
          <w:sz w:val="28"/>
          <w:szCs w:val="28"/>
        </w:rPr>
        <w:t>(Слайд 13</w:t>
      </w:r>
      <w:r w:rsidRPr="00487612">
        <w:rPr>
          <w:rFonts w:ascii="Times New Roman" w:hAnsi="Times New Roman" w:cs="Times New Roman"/>
          <w:b/>
          <w:bCs/>
          <w:sz w:val="28"/>
          <w:szCs w:val="28"/>
        </w:rPr>
        <w:t>)</w:t>
      </w:r>
      <w:r w:rsidRPr="00487612">
        <w:rPr>
          <w:rFonts w:ascii="Times New Roman" w:hAnsi="Times New Roman" w:cs="Times New Roman"/>
          <w:sz w:val="28"/>
          <w:szCs w:val="28"/>
        </w:rPr>
        <w:t xml:space="preserve"> </w:t>
      </w:r>
      <w:r w:rsidRPr="003B36ED">
        <w:rPr>
          <w:rFonts w:ascii="Times New Roman" w:hAnsi="Times New Roman" w:cs="Times New Roman"/>
          <w:sz w:val="28"/>
        </w:rPr>
        <w:t>Результати самооцінювання стали основою для коригування Стратегії розвитку закладу, річного плану роботи та освітньої програми на 2026/2027 навчальний рік. Вони визначають конкретні кроки для подальшого підвищення якості освіти та забезпечення сталого розвитку Ліцею № 2 «Подільський».</w:t>
      </w:r>
    </w:p>
    <w:p w14:paraId="5A5F8EF6" w14:textId="7C6B8A9E" w:rsidR="0053439C" w:rsidRPr="00487612" w:rsidRDefault="00035824" w:rsidP="0083483E">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sidR="003B36ED">
        <w:rPr>
          <w:rFonts w:ascii="Times New Roman" w:hAnsi="Times New Roman" w:cs="Times New Roman"/>
          <w:b/>
          <w:bCs/>
          <w:sz w:val="28"/>
          <w:szCs w:val="28"/>
        </w:rPr>
        <w:t>14</w:t>
      </w:r>
      <w:r w:rsidR="00AA2452" w:rsidRPr="00487612">
        <w:rPr>
          <w:rFonts w:ascii="Times New Roman" w:hAnsi="Times New Roman" w:cs="Times New Roman"/>
          <w:b/>
          <w:bCs/>
          <w:sz w:val="28"/>
          <w:szCs w:val="28"/>
        </w:rPr>
        <w:t>)</w:t>
      </w:r>
      <w:r w:rsidR="00AA2452"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Не менш важливим пріоритетом залишалося безпечне та психологічно комфортне середовище. У сучасних умовах школа має бути місцем, де дитина почувається захищеною </w:t>
      </w:r>
      <w:r w:rsidR="0083483E">
        <w:rPr>
          <w:rFonts w:ascii="Times New Roman" w:hAnsi="Times New Roman" w:cs="Times New Roman"/>
          <w:sz w:val="28"/>
          <w:szCs w:val="28"/>
        </w:rPr>
        <w:t>–</w:t>
      </w:r>
      <w:r w:rsidR="0053439C" w:rsidRPr="00487612">
        <w:rPr>
          <w:rFonts w:ascii="Times New Roman" w:hAnsi="Times New Roman" w:cs="Times New Roman"/>
          <w:sz w:val="28"/>
          <w:szCs w:val="28"/>
        </w:rPr>
        <w:t xml:space="preserve"> як фізично, так і емоційно. Значна увага приділялася питанням безпеки, дотриманню алгоритмів дій під час повітряних тривог, роботі психологічної служби, підтримці учнів і педагогів.</w:t>
      </w:r>
    </w:p>
    <w:p w14:paraId="1EFC56A6" w14:textId="746A9935" w:rsidR="0053439C" w:rsidRPr="00487612" w:rsidRDefault="003B36ED"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15</w:t>
      </w:r>
      <w:r w:rsidR="00AA2452" w:rsidRPr="00487612">
        <w:rPr>
          <w:rFonts w:ascii="Times New Roman" w:hAnsi="Times New Roman" w:cs="Times New Roman"/>
          <w:b/>
          <w:bCs/>
          <w:sz w:val="28"/>
          <w:szCs w:val="28"/>
        </w:rPr>
        <w:t>)</w:t>
      </w:r>
      <w:r w:rsidR="00AA2452"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Окремий напрям роботи </w:t>
      </w:r>
      <w:r w:rsidR="00AA2452" w:rsidRPr="00487612">
        <w:rPr>
          <w:rFonts w:ascii="Times New Roman" w:hAnsi="Times New Roman" w:cs="Times New Roman"/>
          <w:sz w:val="28"/>
          <w:szCs w:val="28"/>
        </w:rPr>
        <w:t>–</w:t>
      </w:r>
      <w:r w:rsidR="0053439C" w:rsidRPr="00487612">
        <w:rPr>
          <w:rFonts w:ascii="Times New Roman" w:hAnsi="Times New Roman" w:cs="Times New Roman"/>
          <w:sz w:val="28"/>
          <w:szCs w:val="28"/>
        </w:rPr>
        <w:t xml:space="preserve"> підтримка дітей та педагогів. Ми розуміємо, що якість освіти неможлива без професійного вчителя, його розвитку, мотивації та готовності до змін. Водночас у центрі нашої уваги завжди залишалася дитина </w:t>
      </w:r>
      <w:r w:rsidR="00AA2452"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 її потреби, здібності, інтереси та можливості для самореалізації.</w:t>
      </w:r>
    </w:p>
    <w:p w14:paraId="5194EBA1" w14:textId="4CD9C2D6" w:rsidR="0053439C" w:rsidRPr="00487612" w:rsidRDefault="003B36ED"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16</w:t>
      </w:r>
      <w:r w:rsidR="00AA2452" w:rsidRPr="00487612">
        <w:rPr>
          <w:rFonts w:ascii="Times New Roman" w:hAnsi="Times New Roman" w:cs="Times New Roman"/>
          <w:b/>
          <w:bCs/>
          <w:sz w:val="28"/>
          <w:szCs w:val="28"/>
        </w:rPr>
        <w:t>)</w:t>
      </w:r>
      <w:r w:rsidR="00AA2452"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Важливим для нас є і партнерство з батьками. Сучасна школа не може бути закритою системою. Лише у співпраці, взаємній повазі та конструктивному діалозі можна досягати результату, який працює в інтересах дитини.</w:t>
      </w:r>
    </w:p>
    <w:p w14:paraId="59206AB6" w14:textId="00AEDE1B" w:rsidR="0053439C" w:rsidRDefault="003B36ED"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17</w:t>
      </w:r>
      <w:r w:rsidR="00AA2452" w:rsidRPr="00487612">
        <w:rPr>
          <w:rFonts w:ascii="Times New Roman" w:hAnsi="Times New Roman" w:cs="Times New Roman"/>
          <w:b/>
          <w:bCs/>
          <w:sz w:val="28"/>
          <w:szCs w:val="28"/>
        </w:rPr>
        <w:t>)</w:t>
      </w:r>
      <w:r w:rsidR="00AA2452" w:rsidRPr="00487612">
        <w:rPr>
          <w:rFonts w:ascii="Times New Roman" w:hAnsi="Times New Roman" w:cs="Times New Roman"/>
          <w:sz w:val="28"/>
          <w:szCs w:val="28"/>
        </w:rPr>
        <w:t xml:space="preserve"> </w:t>
      </w:r>
      <w:r w:rsidR="0053439C" w:rsidRPr="00487612">
        <w:rPr>
          <w:rFonts w:ascii="Times New Roman" w:hAnsi="Times New Roman" w:cs="Times New Roman"/>
          <w:sz w:val="28"/>
          <w:szCs w:val="28"/>
        </w:rPr>
        <w:t xml:space="preserve">Також протягом року ми працювали над розвитком сучасного освітнього простору </w:t>
      </w:r>
      <w:r w:rsidR="00AA2452" w:rsidRPr="00487612">
        <w:rPr>
          <w:rFonts w:ascii="Times New Roman" w:hAnsi="Times New Roman" w:cs="Times New Roman"/>
          <w:sz w:val="28"/>
          <w:szCs w:val="28"/>
        </w:rPr>
        <w:t>–</w:t>
      </w:r>
      <w:r w:rsidR="0053439C" w:rsidRPr="00487612">
        <w:rPr>
          <w:rFonts w:ascii="Times New Roman" w:hAnsi="Times New Roman" w:cs="Times New Roman"/>
          <w:sz w:val="28"/>
          <w:szCs w:val="28"/>
        </w:rPr>
        <w:t xml:space="preserve"> удосконаленням умов навчання, оновленням освітнього середовища та створенням простору, у якому дітям комфортно навчатися й розвиватися.</w:t>
      </w:r>
    </w:p>
    <w:p w14:paraId="79C25126" w14:textId="2EAE763E" w:rsidR="00487612" w:rsidRPr="00487612" w:rsidRDefault="003B36ED" w:rsidP="00471547">
      <w:pPr>
        <w:pStyle w:val="isselectedend"/>
        <w:spacing w:before="0" w:beforeAutospacing="0" w:after="0" w:afterAutospacing="0"/>
        <w:jc w:val="both"/>
        <w:rPr>
          <w:sz w:val="28"/>
          <w:szCs w:val="28"/>
        </w:rPr>
      </w:pPr>
      <w:r>
        <w:rPr>
          <w:b/>
          <w:bCs/>
          <w:sz w:val="28"/>
          <w:szCs w:val="28"/>
        </w:rPr>
        <w:t>(Слайд 18</w:t>
      </w:r>
      <w:r w:rsidR="00487612" w:rsidRPr="00487612">
        <w:rPr>
          <w:b/>
          <w:bCs/>
          <w:sz w:val="28"/>
          <w:szCs w:val="28"/>
        </w:rPr>
        <w:t>)</w:t>
      </w:r>
      <w:r w:rsidR="00487612" w:rsidRPr="00487612">
        <w:rPr>
          <w:sz w:val="28"/>
          <w:szCs w:val="28"/>
        </w:rPr>
        <w:t xml:space="preserve"> Якщо говорити про освітні результати, то головним завданням було забезпечення стабільного освітнього процесу. Попри всі труднощі, заклад </w:t>
      </w:r>
      <w:r w:rsidR="00487612" w:rsidRPr="00487612">
        <w:rPr>
          <w:sz w:val="28"/>
          <w:szCs w:val="28"/>
        </w:rPr>
        <w:lastRenderedPageBreak/>
        <w:t>працював системно, забезпечуючи виконання освітніх програм і організацію навчання відповідно до сучасних вимог.</w:t>
      </w:r>
    </w:p>
    <w:p w14:paraId="2EB01EB5" w14:textId="3621234A" w:rsidR="00487612" w:rsidRPr="00487612" w:rsidRDefault="003B36ED" w:rsidP="00471547">
      <w:pPr>
        <w:pStyle w:val="isselectedend"/>
        <w:spacing w:before="0" w:beforeAutospacing="0" w:after="0" w:afterAutospacing="0"/>
        <w:jc w:val="both"/>
        <w:rPr>
          <w:sz w:val="28"/>
          <w:szCs w:val="28"/>
        </w:rPr>
      </w:pPr>
      <w:r>
        <w:rPr>
          <w:b/>
          <w:sz w:val="28"/>
          <w:szCs w:val="28"/>
        </w:rPr>
        <w:t>(Слайд 19</w:t>
      </w:r>
      <w:r w:rsidR="00487612" w:rsidRPr="00471547">
        <w:rPr>
          <w:b/>
          <w:sz w:val="28"/>
          <w:szCs w:val="28"/>
        </w:rPr>
        <w:t>)</w:t>
      </w:r>
      <w:r w:rsidR="00487612">
        <w:rPr>
          <w:sz w:val="28"/>
          <w:szCs w:val="28"/>
        </w:rPr>
        <w:t xml:space="preserve"> </w:t>
      </w:r>
      <w:r w:rsidR="00487612" w:rsidRPr="00487612">
        <w:rPr>
          <w:sz w:val="28"/>
          <w:szCs w:val="28"/>
        </w:rPr>
        <w:t>Особливою гордістю нашого ліцею є успіхи та досягнення наших учнів. Саме їхні перемоги є найкращим підтвердженням того, що спільна праця педагогів, дітей та батьків приносить вагомі результати.</w:t>
      </w:r>
    </w:p>
    <w:p w14:paraId="3596E1FE" w14:textId="14C930B5" w:rsidR="00487612" w:rsidRPr="00487612" w:rsidRDefault="00487612" w:rsidP="00471547">
      <w:pPr>
        <w:pStyle w:val="isselectedend"/>
        <w:spacing w:before="0" w:beforeAutospacing="0" w:after="0" w:afterAutospacing="0"/>
        <w:jc w:val="both"/>
        <w:rPr>
          <w:sz w:val="28"/>
          <w:szCs w:val="28"/>
        </w:rPr>
      </w:pPr>
      <w:r w:rsidRPr="00487612">
        <w:rPr>
          <w:sz w:val="28"/>
          <w:szCs w:val="28"/>
        </w:rPr>
        <w:t xml:space="preserve">Цьогоріч учні ліцею гідно представили заклад на обласному та всеукраїнському рівнях. </w:t>
      </w:r>
      <w:r w:rsidR="003B36ED">
        <w:rPr>
          <w:b/>
          <w:bCs/>
          <w:sz w:val="28"/>
          <w:szCs w:val="28"/>
        </w:rPr>
        <w:t>(Слайд 20</w:t>
      </w:r>
      <w:r w:rsidRPr="00487612">
        <w:rPr>
          <w:b/>
          <w:bCs/>
          <w:sz w:val="28"/>
          <w:szCs w:val="28"/>
        </w:rPr>
        <w:t>)</w:t>
      </w:r>
      <w:r>
        <w:rPr>
          <w:sz w:val="28"/>
          <w:szCs w:val="28"/>
        </w:rPr>
        <w:t xml:space="preserve"> </w:t>
      </w:r>
      <w:r w:rsidRPr="00487612">
        <w:rPr>
          <w:sz w:val="28"/>
          <w:szCs w:val="28"/>
        </w:rPr>
        <w:t>Вражаючі результати продемонструвала Якименко Аліна, яка на обласному етапі Всеукраїнських учнівських олімпіад здобула І місце з історії, І місце з української мови та ІІІ місце з правознавства</w:t>
      </w:r>
      <w:r w:rsidRPr="00487612">
        <w:rPr>
          <w:b/>
          <w:bCs/>
          <w:sz w:val="28"/>
          <w:szCs w:val="28"/>
        </w:rPr>
        <w:t>. (Слайд 13)</w:t>
      </w:r>
      <w:r>
        <w:rPr>
          <w:sz w:val="28"/>
          <w:szCs w:val="28"/>
        </w:rPr>
        <w:t xml:space="preserve"> </w:t>
      </w:r>
      <w:r w:rsidRPr="00487612">
        <w:rPr>
          <w:sz w:val="28"/>
          <w:szCs w:val="28"/>
        </w:rPr>
        <w:t>На всеукраїнському рівні Аліна виборола І місце з української мови та літератури та ІІІ місце з історії України.</w:t>
      </w:r>
    </w:p>
    <w:p w14:paraId="786897C0" w14:textId="103F9254" w:rsidR="00487612" w:rsidRPr="00487612" w:rsidRDefault="00487612" w:rsidP="00471547">
      <w:pPr>
        <w:pStyle w:val="isselectedend"/>
        <w:spacing w:before="0" w:beforeAutospacing="0" w:after="0" w:afterAutospacing="0"/>
        <w:jc w:val="both"/>
        <w:rPr>
          <w:sz w:val="28"/>
          <w:szCs w:val="28"/>
        </w:rPr>
      </w:pPr>
      <w:r w:rsidRPr="00487612">
        <w:rPr>
          <w:b/>
          <w:bCs/>
          <w:sz w:val="28"/>
          <w:szCs w:val="28"/>
        </w:rPr>
        <w:t>(Слайд</w:t>
      </w:r>
      <w:r w:rsidR="003B36ED">
        <w:rPr>
          <w:b/>
          <w:bCs/>
          <w:sz w:val="28"/>
          <w:szCs w:val="28"/>
        </w:rPr>
        <w:t xml:space="preserve"> 21</w:t>
      </w:r>
      <w:r w:rsidRPr="00487612">
        <w:rPr>
          <w:b/>
          <w:bCs/>
          <w:sz w:val="28"/>
          <w:szCs w:val="28"/>
        </w:rPr>
        <w:t>)</w:t>
      </w:r>
      <w:r>
        <w:rPr>
          <w:sz w:val="28"/>
          <w:szCs w:val="28"/>
        </w:rPr>
        <w:t xml:space="preserve"> </w:t>
      </w:r>
      <w:r w:rsidRPr="00487612">
        <w:rPr>
          <w:sz w:val="28"/>
          <w:szCs w:val="28"/>
        </w:rPr>
        <w:t>Високі результати показали й інші наші учні. Петруня Денис здобув ІІ місце на обласному етапі олімпіади з інформаційних технологій, а Ташкінов Ярослав став призером обласного етапу олімпіади з біології, посівши ІІІ місце.</w:t>
      </w:r>
    </w:p>
    <w:p w14:paraId="5F928FB8" w14:textId="52B28B88" w:rsidR="00487612" w:rsidRDefault="003B36ED" w:rsidP="00471547">
      <w:pPr>
        <w:pStyle w:val="isselectedend"/>
        <w:spacing w:before="0" w:beforeAutospacing="0" w:after="0" w:afterAutospacing="0"/>
        <w:jc w:val="both"/>
        <w:rPr>
          <w:sz w:val="28"/>
          <w:szCs w:val="28"/>
        </w:rPr>
      </w:pPr>
      <w:r>
        <w:rPr>
          <w:b/>
          <w:bCs/>
          <w:sz w:val="28"/>
          <w:szCs w:val="28"/>
        </w:rPr>
        <w:t>(Слайд 22</w:t>
      </w:r>
      <w:r w:rsidR="00487612" w:rsidRPr="00487612">
        <w:rPr>
          <w:b/>
          <w:bCs/>
          <w:sz w:val="28"/>
          <w:szCs w:val="28"/>
        </w:rPr>
        <w:t>)</w:t>
      </w:r>
      <w:r w:rsidR="00487612">
        <w:rPr>
          <w:sz w:val="28"/>
          <w:szCs w:val="28"/>
        </w:rPr>
        <w:t xml:space="preserve"> </w:t>
      </w:r>
      <w:r w:rsidR="00487612" w:rsidRPr="00487612">
        <w:rPr>
          <w:sz w:val="28"/>
          <w:szCs w:val="28"/>
        </w:rPr>
        <w:t>Пишаємося досягненнями наших юних науковців у Всеукраїнському конкурсі-захисті науково-дослідницьких робіт Малої академії наук України. На І етапі переможцями стали Макієвська Октябрина та Оніщенко Олександр, які здобули І та ІІІ місця. На ІІ етапі конкурсу Якименко Аліна та Оніщенко Олександр вибороли ІІ та ІІІ місця відповідно.</w:t>
      </w:r>
    </w:p>
    <w:p w14:paraId="162719C8" w14:textId="4430A56E" w:rsidR="00487612" w:rsidRPr="00487612" w:rsidRDefault="003B36ED" w:rsidP="00471547">
      <w:pPr>
        <w:pStyle w:val="isselectedend"/>
        <w:spacing w:before="0" w:beforeAutospacing="0" w:after="0" w:afterAutospacing="0"/>
        <w:jc w:val="both"/>
        <w:rPr>
          <w:sz w:val="28"/>
          <w:szCs w:val="28"/>
        </w:rPr>
      </w:pPr>
      <w:r>
        <w:rPr>
          <w:b/>
          <w:bCs/>
          <w:sz w:val="28"/>
          <w:szCs w:val="28"/>
        </w:rPr>
        <w:t>(Слайд 23</w:t>
      </w:r>
      <w:r w:rsidR="00487612" w:rsidRPr="00487612">
        <w:rPr>
          <w:b/>
          <w:bCs/>
          <w:sz w:val="28"/>
          <w:szCs w:val="28"/>
        </w:rPr>
        <w:t>)</w:t>
      </w:r>
      <w:r w:rsidR="00487612">
        <w:rPr>
          <w:sz w:val="28"/>
          <w:szCs w:val="28"/>
        </w:rPr>
        <w:t xml:space="preserve"> </w:t>
      </w:r>
      <w:r w:rsidR="00487612" w:rsidRPr="00487612">
        <w:rPr>
          <w:sz w:val="28"/>
          <w:szCs w:val="28"/>
        </w:rPr>
        <w:t xml:space="preserve">Щодо літературних здобутків, то вони справді заслуговують на особливу увагу. Наші учні традиційно беруть участь у Всеукраїнському конкурсі учнівської творчості «Об'єднаймося ж, брати мої!». Цього року Масловська Дар'я здобула І місце, Соломоненко Владислава </w:t>
      </w:r>
      <w:r w:rsidR="0083483E">
        <w:rPr>
          <w:sz w:val="28"/>
          <w:szCs w:val="28"/>
        </w:rPr>
        <w:t>–</w:t>
      </w:r>
      <w:r w:rsidR="00487612" w:rsidRPr="00487612">
        <w:rPr>
          <w:sz w:val="28"/>
          <w:szCs w:val="28"/>
        </w:rPr>
        <w:t xml:space="preserve"> ІІ місце, Козаченко Вероніка та Брусілова Злата стали призерами конкурсу.</w:t>
      </w:r>
      <w:r w:rsidR="00487612">
        <w:rPr>
          <w:sz w:val="28"/>
          <w:szCs w:val="28"/>
        </w:rPr>
        <w:t xml:space="preserve"> </w:t>
      </w:r>
      <w:r>
        <w:rPr>
          <w:b/>
          <w:bCs/>
          <w:sz w:val="28"/>
          <w:szCs w:val="28"/>
        </w:rPr>
        <w:t>(Слайд 24</w:t>
      </w:r>
      <w:r w:rsidR="00487612" w:rsidRPr="00356F42">
        <w:rPr>
          <w:b/>
          <w:bCs/>
          <w:sz w:val="28"/>
          <w:szCs w:val="28"/>
        </w:rPr>
        <w:t>)</w:t>
      </w:r>
      <w:r w:rsidR="00487612" w:rsidRPr="00487612">
        <w:rPr>
          <w:sz w:val="28"/>
          <w:szCs w:val="28"/>
        </w:rPr>
        <w:t xml:space="preserve"> Особливо приємно, що на всеукраїнському етапі Масловська Дар'я виборола І місце.</w:t>
      </w:r>
      <w:r w:rsidR="00487612">
        <w:rPr>
          <w:sz w:val="28"/>
          <w:szCs w:val="28"/>
        </w:rPr>
        <w:t xml:space="preserve"> А ц</w:t>
      </w:r>
      <w:r w:rsidR="00487612" w:rsidRPr="00487612">
        <w:rPr>
          <w:sz w:val="28"/>
          <w:szCs w:val="28"/>
        </w:rPr>
        <w:t>ьогорічний випускник ліцею став призером конкурсу есе «Нескорена думка», посівши ІІ місце та вразивши членів журі глибиною власних роздумів.</w:t>
      </w:r>
    </w:p>
    <w:p w14:paraId="7514CE51" w14:textId="38ABAF7D" w:rsidR="00487612" w:rsidRPr="00487612" w:rsidRDefault="003B36ED" w:rsidP="00471547">
      <w:pPr>
        <w:pStyle w:val="isselectedend"/>
        <w:spacing w:before="0" w:beforeAutospacing="0" w:after="0" w:afterAutospacing="0"/>
        <w:jc w:val="both"/>
        <w:rPr>
          <w:sz w:val="28"/>
          <w:szCs w:val="28"/>
        </w:rPr>
      </w:pPr>
      <w:r>
        <w:rPr>
          <w:b/>
          <w:bCs/>
          <w:sz w:val="28"/>
          <w:szCs w:val="28"/>
        </w:rPr>
        <w:t>(Слайд 25</w:t>
      </w:r>
      <w:r w:rsidR="00356F42" w:rsidRPr="00356F42">
        <w:rPr>
          <w:b/>
          <w:bCs/>
          <w:sz w:val="28"/>
          <w:szCs w:val="28"/>
        </w:rPr>
        <w:t>)</w:t>
      </w:r>
      <w:r w:rsidR="00356F42" w:rsidRPr="00487612">
        <w:rPr>
          <w:sz w:val="28"/>
          <w:szCs w:val="28"/>
        </w:rPr>
        <w:t xml:space="preserve"> </w:t>
      </w:r>
      <w:r w:rsidR="00487612" w:rsidRPr="00487612">
        <w:rPr>
          <w:sz w:val="28"/>
          <w:szCs w:val="28"/>
        </w:rPr>
        <w:t xml:space="preserve">Високі результати продемонстрували учні й у конкурсі дитячої казки, здобувши І, ІІ та ІІІ місця. </w:t>
      </w:r>
      <w:r>
        <w:rPr>
          <w:b/>
          <w:bCs/>
          <w:sz w:val="28"/>
          <w:szCs w:val="28"/>
        </w:rPr>
        <w:t>(Слайд 26</w:t>
      </w:r>
      <w:r w:rsidR="00356F42" w:rsidRPr="00356F42">
        <w:rPr>
          <w:b/>
          <w:bCs/>
          <w:sz w:val="28"/>
          <w:szCs w:val="28"/>
        </w:rPr>
        <w:t>)</w:t>
      </w:r>
    </w:p>
    <w:p w14:paraId="3A3BF043" w14:textId="76C9841E" w:rsidR="00487612" w:rsidRDefault="00356F42" w:rsidP="00471547">
      <w:pPr>
        <w:pStyle w:val="isselectedend"/>
        <w:spacing w:before="0" w:beforeAutospacing="0" w:after="0" w:afterAutospacing="0"/>
        <w:jc w:val="both"/>
        <w:rPr>
          <w:sz w:val="28"/>
          <w:szCs w:val="28"/>
        </w:rPr>
      </w:pPr>
      <w:r w:rsidRPr="00356F42">
        <w:rPr>
          <w:b/>
          <w:bCs/>
          <w:sz w:val="28"/>
          <w:szCs w:val="28"/>
        </w:rPr>
        <w:t xml:space="preserve">(Слайд </w:t>
      </w:r>
      <w:r w:rsidR="003B36ED">
        <w:rPr>
          <w:b/>
          <w:bCs/>
          <w:sz w:val="28"/>
          <w:szCs w:val="28"/>
        </w:rPr>
        <w:t>27</w:t>
      </w:r>
      <w:r w:rsidRPr="00356F42">
        <w:rPr>
          <w:b/>
          <w:bCs/>
          <w:sz w:val="28"/>
          <w:szCs w:val="28"/>
        </w:rPr>
        <w:t>)</w:t>
      </w:r>
      <w:r>
        <w:rPr>
          <w:sz w:val="28"/>
          <w:szCs w:val="28"/>
        </w:rPr>
        <w:t xml:space="preserve"> </w:t>
      </w:r>
      <w:r w:rsidR="00487612" w:rsidRPr="00487612">
        <w:rPr>
          <w:sz w:val="28"/>
          <w:szCs w:val="28"/>
        </w:rPr>
        <w:t>Щиро дякую вчителям української мови та літератури за відданість професії, любов до рідного слова та вміння відкривати в дітях творчий потенціал. Саме завдяки вашій праці маємо такі вагомі результати.</w:t>
      </w:r>
    </w:p>
    <w:p w14:paraId="20F29ABD" w14:textId="0B35AD94" w:rsidR="00487612" w:rsidRPr="00487612" w:rsidRDefault="003B36ED" w:rsidP="00471547">
      <w:pPr>
        <w:pStyle w:val="isselectedend"/>
        <w:spacing w:before="0" w:beforeAutospacing="0" w:after="0" w:afterAutospacing="0"/>
        <w:jc w:val="both"/>
        <w:rPr>
          <w:sz w:val="28"/>
          <w:szCs w:val="28"/>
        </w:rPr>
      </w:pPr>
      <w:r>
        <w:rPr>
          <w:b/>
          <w:bCs/>
          <w:sz w:val="28"/>
          <w:szCs w:val="28"/>
        </w:rPr>
        <w:t>(Слайд 28</w:t>
      </w:r>
      <w:r w:rsidR="00631A8F">
        <w:rPr>
          <w:b/>
          <w:bCs/>
          <w:sz w:val="28"/>
          <w:szCs w:val="28"/>
        </w:rPr>
        <w:t>-29</w:t>
      </w:r>
      <w:r w:rsidR="00356F42" w:rsidRPr="00356F42">
        <w:rPr>
          <w:b/>
          <w:bCs/>
          <w:sz w:val="28"/>
          <w:szCs w:val="28"/>
        </w:rPr>
        <w:t>)</w:t>
      </w:r>
      <w:r w:rsidR="00356F42">
        <w:rPr>
          <w:sz w:val="28"/>
          <w:szCs w:val="28"/>
        </w:rPr>
        <w:t xml:space="preserve"> </w:t>
      </w:r>
      <w:r w:rsidR="00356F42" w:rsidRPr="00487612">
        <w:rPr>
          <w:sz w:val="28"/>
          <w:szCs w:val="28"/>
        </w:rPr>
        <w:t>Приємно відзначити успіхи наших спортсменів. Учасники Всеукраїнського проєкту «Пліч-о-пліч. Всеукраїнські шкільні ліги» вибороли почесне ІІ місце, гідно представивши ліцей на змаганнях.</w:t>
      </w:r>
    </w:p>
    <w:p w14:paraId="14A06023" w14:textId="3F7CD02C" w:rsidR="00487612" w:rsidRPr="00487612" w:rsidRDefault="00631A8F" w:rsidP="00471547">
      <w:pPr>
        <w:pStyle w:val="isselectedend"/>
        <w:spacing w:before="0" w:beforeAutospacing="0" w:after="0" w:afterAutospacing="0"/>
        <w:jc w:val="both"/>
        <w:rPr>
          <w:sz w:val="28"/>
          <w:szCs w:val="28"/>
        </w:rPr>
      </w:pPr>
      <w:r>
        <w:rPr>
          <w:b/>
          <w:bCs/>
          <w:sz w:val="28"/>
          <w:szCs w:val="28"/>
        </w:rPr>
        <w:t>(Слайд 30</w:t>
      </w:r>
      <w:r w:rsidR="00487612" w:rsidRPr="00487612">
        <w:rPr>
          <w:b/>
          <w:bCs/>
          <w:sz w:val="28"/>
          <w:szCs w:val="28"/>
        </w:rPr>
        <w:t>)</w:t>
      </w:r>
      <w:r w:rsidR="00487612">
        <w:rPr>
          <w:sz w:val="28"/>
          <w:szCs w:val="28"/>
        </w:rPr>
        <w:t xml:space="preserve"> </w:t>
      </w:r>
      <w:r w:rsidR="00487612" w:rsidRPr="00487612">
        <w:rPr>
          <w:sz w:val="28"/>
          <w:szCs w:val="28"/>
        </w:rPr>
        <w:t xml:space="preserve">Окремо хочу відзначити роботу з обдарованими дітьми. Наші учні проявляють себе не лише в навчанні, а й у творчості, мистецтві, технічній творчості та спорті. </w:t>
      </w:r>
      <w:r>
        <w:rPr>
          <w:b/>
          <w:bCs/>
          <w:sz w:val="28"/>
          <w:szCs w:val="28"/>
        </w:rPr>
        <w:t>(Слайд 31</w:t>
      </w:r>
      <w:r w:rsidR="00487612" w:rsidRPr="00487612">
        <w:rPr>
          <w:b/>
          <w:bCs/>
          <w:sz w:val="28"/>
          <w:szCs w:val="28"/>
        </w:rPr>
        <w:t>)</w:t>
      </w:r>
      <w:r w:rsidR="00487612">
        <w:rPr>
          <w:sz w:val="28"/>
          <w:szCs w:val="28"/>
        </w:rPr>
        <w:t xml:space="preserve"> </w:t>
      </w:r>
      <w:r w:rsidR="00487612" w:rsidRPr="00487612">
        <w:rPr>
          <w:sz w:val="28"/>
          <w:szCs w:val="28"/>
        </w:rPr>
        <w:t>Справжньою подією для ліцею стала робота Петруні Дениса, який створив макет Полтавського краєзнавчого музею. Цей проєкт отримав високу оцінку фахівців, а сам макет було урочисто передано до музею.</w:t>
      </w:r>
    </w:p>
    <w:p w14:paraId="6794CD78" w14:textId="59139CC2" w:rsidR="00487612" w:rsidRPr="00487612" w:rsidRDefault="00631A8F" w:rsidP="003B36ED">
      <w:pPr>
        <w:pStyle w:val="isselectedend"/>
        <w:spacing w:before="0" w:beforeAutospacing="0" w:after="0" w:afterAutospacing="0"/>
        <w:jc w:val="both"/>
        <w:rPr>
          <w:sz w:val="28"/>
          <w:szCs w:val="28"/>
        </w:rPr>
      </w:pPr>
      <w:r>
        <w:rPr>
          <w:b/>
          <w:bCs/>
          <w:sz w:val="28"/>
          <w:szCs w:val="28"/>
        </w:rPr>
        <w:t>(Слайд 32</w:t>
      </w:r>
      <w:r w:rsidR="00487612" w:rsidRPr="00487612">
        <w:rPr>
          <w:b/>
          <w:bCs/>
          <w:sz w:val="28"/>
          <w:szCs w:val="28"/>
        </w:rPr>
        <w:t>)</w:t>
      </w:r>
      <w:r w:rsidR="00487612">
        <w:rPr>
          <w:sz w:val="28"/>
          <w:szCs w:val="28"/>
        </w:rPr>
        <w:t xml:space="preserve"> </w:t>
      </w:r>
      <w:r w:rsidR="00356F42">
        <w:rPr>
          <w:sz w:val="28"/>
          <w:szCs w:val="28"/>
        </w:rPr>
        <w:t xml:space="preserve">Вагомими </w:t>
      </w:r>
      <w:r w:rsidR="00487612" w:rsidRPr="00487612">
        <w:rPr>
          <w:sz w:val="28"/>
          <w:szCs w:val="28"/>
        </w:rPr>
        <w:t>є спортивні досягнення наших учнів. Ліцеїсти ставали переможцями та призерами змагань із баскетболу, боксу,</w:t>
      </w:r>
      <w:r w:rsidR="00487612">
        <w:rPr>
          <w:sz w:val="28"/>
          <w:szCs w:val="28"/>
        </w:rPr>
        <w:t xml:space="preserve"> </w:t>
      </w:r>
      <w:r>
        <w:rPr>
          <w:b/>
          <w:bCs/>
          <w:sz w:val="28"/>
          <w:szCs w:val="28"/>
        </w:rPr>
        <w:t>(Слайд 33</w:t>
      </w:r>
      <w:r w:rsidR="00487612" w:rsidRPr="00487612">
        <w:rPr>
          <w:b/>
          <w:bCs/>
          <w:sz w:val="28"/>
          <w:szCs w:val="28"/>
        </w:rPr>
        <w:t>)</w:t>
      </w:r>
      <w:r w:rsidR="00487612" w:rsidRPr="00487612">
        <w:rPr>
          <w:sz w:val="28"/>
          <w:szCs w:val="28"/>
        </w:rPr>
        <w:t xml:space="preserve"> тхеквондо, брали активну участь у спортивних турнірах та сімейних спортивних заходах. Особливі слова вдячності висловлюю вчителям фізичної культури за розвиток у дітей любові до спорту, здорового способу життя, сили волі та характеру.</w:t>
      </w:r>
    </w:p>
    <w:p w14:paraId="297D154D" w14:textId="01AAE491" w:rsidR="00487612" w:rsidRPr="00487612" w:rsidRDefault="00631A8F" w:rsidP="0083483E">
      <w:pPr>
        <w:pStyle w:val="isselectedend"/>
        <w:spacing w:before="0" w:beforeAutospacing="0" w:after="0" w:afterAutospacing="0"/>
        <w:jc w:val="both"/>
        <w:rPr>
          <w:sz w:val="28"/>
          <w:szCs w:val="28"/>
        </w:rPr>
      </w:pPr>
      <w:r>
        <w:rPr>
          <w:b/>
          <w:bCs/>
          <w:sz w:val="28"/>
          <w:szCs w:val="28"/>
        </w:rPr>
        <w:lastRenderedPageBreak/>
        <w:t>(Слайд 34</w:t>
      </w:r>
      <w:r w:rsidR="00356F42" w:rsidRPr="00356F42">
        <w:rPr>
          <w:b/>
          <w:bCs/>
          <w:sz w:val="28"/>
          <w:szCs w:val="28"/>
        </w:rPr>
        <w:t>)</w:t>
      </w:r>
      <w:r w:rsidR="00356F42">
        <w:rPr>
          <w:sz w:val="28"/>
          <w:szCs w:val="28"/>
        </w:rPr>
        <w:t xml:space="preserve"> В</w:t>
      </w:r>
      <w:r w:rsidR="00487612" w:rsidRPr="00487612">
        <w:rPr>
          <w:sz w:val="28"/>
          <w:szCs w:val="28"/>
        </w:rPr>
        <w:t>ажливим принципом для нас залишається доступність освіти для кожної дитини. Особливу увагу приділяємо розвитку інклюзивної освіти та створенню рівних можливостей для всіх учнів.</w:t>
      </w:r>
      <w:r w:rsidR="00356F42">
        <w:rPr>
          <w:sz w:val="28"/>
          <w:szCs w:val="28"/>
        </w:rPr>
        <w:t xml:space="preserve"> </w:t>
      </w:r>
      <w:r w:rsidR="00487612" w:rsidRPr="00487612">
        <w:rPr>
          <w:sz w:val="28"/>
          <w:szCs w:val="28"/>
        </w:rPr>
        <w:t>У 2025</w:t>
      </w:r>
      <w:r w:rsidR="00356F42">
        <w:rPr>
          <w:sz w:val="28"/>
          <w:szCs w:val="28"/>
        </w:rPr>
        <w:t>/</w:t>
      </w:r>
      <w:r w:rsidR="00487612" w:rsidRPr="00487612">
        <w:rPr>
          <w:sz w:val="28"/>
          <w:szCs w:val="28"/>
        </w:rPr>
        <w:t>2026 навчальному році в ліцеї функціонувало 15 інклюзивних класів, у яких навчалися 22 учні з особливими освітніми потребами. Освітній процес забезпечували 15 асистентів учителя. Для якісного супроводу дітей діяли 15 команд психолого-педагогічного супроводу, які працювали над реалізацією індивідуальних програм розвитку та створенням комфортного освітнього середовища для кожної дитини.</w:t>
      </w:r>
    </w:p>
    <w:p w14:paraId="4E82777D" w14:textId="3F0968ED" w:rsidR="00487612" w:rsidRPr="00356F42" w:rsidRDefault="00487612" w:rsidP="0083483E">
      <w:pPr>
        <w:pStyle w:val="ac"/>
        <w:spacing w:before="0" w:beforeAutospacing="0" w:after="0" w:afterAutospacing="0"/>
        <w:jc w:val="both"/>
        <w:rPr>
          <w:sz w:val="28"/>
          <w:szCs w:val="28"/>
        </w:rPr>
      </w:pPr>
      <w:r w:rsidRPr="00487612">
        <w:rPr>
          <w:sz w:val="28"/>
          <w:szCs w:val="28"/>
        </w:rPr>
        <w:t xml:space="preserve">Наше завдання </w:t>
      </w:r>
      <w:r w:rsidR="00356F42">
        <w:rPr>
          <w:sz w:val="28"/>
          <w:szCs w:val="28"/>
        </w:rPr>
        <w:t>–</w:t>
      </w:r>
      <w:r w:rsidRPr="00487612">
        <w:rPr>
          <w:sz w:val="28"/>
          <w:szCs w:val="28"/>
        </w:rPr>
        <w:t xml:space="preserve"> щоб кожна дитина, незалежно від своїх стартових можливостей, почувалася в </w:t>
      </w:r>
      <w:r w:rsidR="00356F42">
        <w:rPr>
          <w:sz w:val="28"/>
          <w:szCs w:val="28"/>
        </w:rPr>
        <w:t xml:space="preserve">закладі </w:t>
      </w:r>
      <w:r w:rsidRPr="00487612">
        <w:rPr>
          <w:sz w:val="28"/>
          <w:szCs w:val="28"/>
        </w:rPr>
        <w:t>потрібною, підтриманою та мала можливість для всебічного розвитку.</w:t>
      </w:r>
    </w:p>
    <w:p w14:paraId="384D8383" w14:textId="27D42A92" w:rsidR="0053439C" w:rsidRPr="00356F42"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35</w:t>
      </w:r>
      <w:r w:rsidR="00356F42" w:rsidRPr="00356F42">
        <w:rPr>
          <w:rFonts w:ascii="Times New Roman" w:hAnsi="Times New Roman" w:cs="Times New Roman"/>
          <w:b/>
          <w:bCs/>
          <w:sz w:val="28"/>
          <w:szCs w:val="28"/>
        </w:rPr>
        <w:t>)</w:t>
      </w:r>
      <w:r w:rsidR="00356F42" w:rsidRPr="00356F42">
        <w:rPr>
          <w:rFonts w:ascii="Times New Roman" w:hAnsi="Times New Roman" w:cs="Times New Roman"/>
          <w:sz w:val="28"/>
          <w:szCs w:val="28"/>
        </w:rPr>
        <w:t xml:space="preserve"> </w:t>
      </w:r>
      <w:r w:rsidR="0053439C" w:rsidRPr="00356F42">
        <w:rPr>
          <w:rFonts w:ascii="Times New Roman" w:hAnsi="Times New Roman" w:cs="Times New Roman"/>
          <w:sz w:val="28"/>
          <w:szCs w:val="28"/>
        </w:rPr>
        <w:t>Окремо хочу зупинитися на виховній та громадянській діяльності закладу.</w:t>
      </w:r>
    </w:p>
    <w:p w14:paraId="10BB035F" w14:textId="6AB0504F" w:rsidR="0053439C" w:rsidRPr="00356F42" w:rsidRDefault="0053439C" w:rsidP="0083483E">
      <w:pPr>
        <w:spacing w:after="0"/>
        <w:jc w:val="both"/>
        <w:rPr>
          <w:rFonts w:ascii="Times New Roman" w:hAnsi="Times New Roman" w:cs="Times New Roman"/>
          <w:sz w:val="28"/>
          <w:szCs w:val="28"/>
        </w:rPr>
      </w:pPr>
      <w:r w:rsidRPr="00356F42">
        <w:rPr>
          <w:rFonts w:ascii="Times New Roman" w:hAnsi="Times New Roman" w:cs="Times New Roman"/>
          <w:sz w:val="28"/>
          <w:szCs w:val="28"/>
        </w:rPr>
        <w:t xml:space="preserve">Сьогодні </w:t>
      </w:r>
      <w:r w:rsidR="00356F42" w:rsidRPr="00356F42">
        <w:rPr>
          <w:rFonts w:ascii="Times New Roman" w:hAnsi="Times New Roman" w:cs="Times New Roman"/>
          <w:sz w:val="28"/>
          <w:szCs w:val="28"/>
        </w:rPr>
        <w:t>ліцей</w:t>
      </w:r>
      <w:r w:rsidRPr="00356F42">
        <w:rPr>
          <w:rFonts w:ascii="Times New Roman" w:hAnsi="Times New Roman" w:cs="Times New Roman"/>
          <w:sz w:val="28"/>
          <w:szCs w:val="28"/>
        </w:rPr>
        <w:t xml:space="preserve"> </w:t>
      </w:r>
      <w:r w:rsidR="00356F42" w:rsidRPr="00356F42">
        <w:rPr>
          <w:rFonts w:ascii="Times New Roman" w:hAnsi="Times New Roman" w:cs="Times New Roman"/>
          <w:sz w:val="28"/>
          <w:szCs w:val="28"/>
        </w:rPr>
        <w:t>–</w:t>
      </w:r>
      <w:r w:rsidRPr="00356F42">
        <w:rPr>
          <w:rFonts w:ascii="Times New Roman" w:hAnsi="Times New Roman" w:cs="Times New Roman"/>
          <w:sz w:val="28"/>
          <w:szCs w:val="28"/>
        </w:rPr>
        <w:t xml:space="preserve"> це не лише місце, де дитина отримує знання. Це середовище, у якому формуються цінності, світогляд, відповідальність і ставлення до суспільства.</w:t>
      </w:r>
    </w:p>
    <w:p w14:paraId="717D11A0" w14:textId="77777777" w:rsidR="0053439C" w:rsidRPr="00356F42" w:rsidRDefault="0053439C" w:rsidP="0083483E">
      <w:pPr>
        <w:spacing w:after="0"/>
        <w:jc w:val="both"/>
        <w:rPr>
          <w:rFonts w:ascii="Times New Roman" w:hAnsi="Times New Roman" w:cs="Times New Roman"/>
          <w:sz w:val="28"/>
          <w:szCs w:val="28"/>
        </w:rPr>
      </w:pPr>
      <w:r w:rsidRPr="00356F42">
        <w:rPr>
          <w:rFonts w:ascii="Times New Roman" w:hAnsi="Times New Roman" w:cs="Times New Roman"/>
          <w:sz w:val="28"/>
          <w:szCs w:val="28"/>
        </w:rPr>
        <w:t>Одним із важливих напрямів роботи залишалося національно-патріотичне виховання. Ми прагнули не до формальних заходів, а до усвідомленого формування в учнів поваги до держави, її історії, культури, мови, людей, які захищають країну.</w:t>
      </w:r>
    </w:p>
    <w:p w14:paraId="661A1737" w14:textId="41516E3A" w:rsidR="0053439C" w:rsidRPr="00356F42"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36</w:t>
      </w:r>
      <w:r w:rsidR="00356F42" w:rsidRPr="00356F42">
        <w:rPr>
          <w:rFonts w:ascii="Times New Roman" w:hAnsi="Times New Roman" w:cs="Times New Roman"/>
          <w:b/>
          <w:bCs/>
          <w:sz w:val="28"/>
          <w:szCs w:val="28"/>
        </w:rPr>
        <w:t>)</w:t>
      </w:r>
      <w:r w:rsidR="00356F42" w:rsidRPr="00356F42">
        <w:rPr>
          <w:rFonts w:ascii="Times New Roman" w:hAnsi="Times New Roman" w:cs="Times New Roman"/>
          <w:sz w:val="28"/>
          <w:szCs w:val="28"/>
        </w:rPr>
        <w:t xml:space="preserve"> </w:t>
      </w:r>
      <w:r w:rsidR="0053439C" w:rsidRPr="00356F42">
        <w:rPr>
          <w:rFonts w:ascii="Times New Roman" w:hAnsi="Times New Roman" w:cs="Times New Roman"/>
          <w:sz w:val="28"/>
          <w:szCs w:val="28"/>
        </w:rPr>
        <w:t>Протягом року учні та педагоги активно долучалися до благодійних ініціатив і волонтерської діяльності. Це були збори для військових, підтримка захисників і захисниць, участь у соціальних акціях, допомога тим, хто цього потребує</w:t>
      </w:r>
      <w:r>
        <w:rPr>
          <w:rFonts w:ascii="Times New Roman" w:hAnsi="Times New Roman" w:cs="Times New Roman"/>
          <w:sz w:val="28"/>
          <w:szCs w:val="28"/>
        </w:rPr>
        <w:t xml:space="preserve"> </w:t>
      </w:r>
      <w:r>
        <w:rPr>
          <w:rFonts w:ascii="Times New Roman" w:hAnsi="Times New Roman" w:cs="Times New Roman"/>
          <w:b/>
          <w:sz w:val="28"/>
          <w:szCs w:val="28"/>
        </w:rPr>
        <w:t>(Слайд 37</w:t>
      </w:r>
      <w:r w:rsidR="00CE6C96" w:rsidRPr="003B36ED">
        <w:rPr>
          <w:rFonts w:ascii="Times New Roman" w:hAnsi="Times New Roman" w:cs="Times New Roman"/>
          <w:b/>
          <w:sz w:val="28"/>
          <w:szCs w:val="28"/>
        </w:rPr>
        <w:t>)</w:t>
      </w:r>
      <w:r w:rsidR="003B36ED">
        <w:rPr>
          <w:rFonts w:ascii="Times New Roman" w:hAnsi="Times New Roman" w:cs="Times New Roman"/>
          <w:b/>
          <w:sz w:val="28"/>
          <w:szCs w:val="28"/>
        </w:rPr>
        <w:t>.</w:t>
      </w:r>
    </w:p>
    <w:p w14:paraId="11F98EFF" w14:textId="089EC915" w:rsidR="0053439C" w:rsidRDefault="0053439C" w:rsidP="0083483E">
      <w:pPr>
        <w:spacing w:after="0"/>
        <w:jc w:val="both"/>
        <w:rPr>
          <w:rFonts w:ascii="Times New Roman" w:hAnsi="Times New Roman" w:cs="Times New Roman"/>
          <w:sz w:val="28"/>
          <w:szCs w:val="28"/>
        </w:rPr>
      </w:pPr>
      <w:r w:rsidRPr="00356F42">
        <w:rPr>
          <w:rFonts w:ascii="Times New Roman" w:hAnsi="Times New Roman" w:cs="Times New Roman"/>
          <w:sz w:val="28"/>
          <w:szCs w:val="28"/>
        </w:rPr>
        <w:t>І особливо важливо, що для багатьох дітей це стало не просто участю в заходах, а проявом справжньої громадянської позиції та небайдужості.</w:t>
      </w:r>
    </w:p>
    <w:p w14:paraId="20AB224C" w14:textId="1A8DBFE2" w:rsidR="00356F42" w:rsidRPr="00356F42" w:rsidRDefault="00356F42" w:rsidP="0083483E">
      <w:pPr>
        <w:pStyle w:val="isselectedend"/>
        <w:spacing w:before="0" w:beforeAutospacing="0" w:after="0" w:afterAutospacing="0"/>
        <w:jc w:val="both"/>
        <w:rPr>
          <w:sz w:val="28"/>
          <w:szCs w:val="28"/>
        </w:rPr>
      </w:pPr>
      <w:r w:rsidRPr="00356F42">
        <w:rPr>
          <w:b/>
          <w:bCs/>
          <w:sz w:val="28"/>
          <w:szCs w:val="28"/>
        </w:rPr>
        <w:t xml:space="preserve">(Слайд </w:t>
      </w:r>
      <w:r w:rsidR="00631A8F">
        <w:rPr>
          <w:b/>
          <w:bCs/>
          <w:sz w:val="28"/>
          <w:szCs w:val="28"/>
        </w:rPr>
        <w:t>38</w:t>
      </w:r>
      <w:r w:rsidRPr="00356F42">
        <w:rPr>
          <w:b/>
          <w:bCs/>
          <w:sz w:val="28"/>
          <w:szCs w:val="28"/>
        </w:rPr>
        <w:t>)</w:t>
      </w:r>
      <w:r w:rsidRPr="00356F42">
        <w:rPr>
          <w:sz w:val="28"/>
          <w:szCs w:val="28"/>
        </w:rPr>
        <w:t xml:space="preserve"> Окремо хочу відзначити волонтерську діяльність педагогічного колективу ліцею.</w:t>
      </w:r>
    </w:p>
    <w:p w14:paraId="604F8431" w14:textId="77777777" w:rsidR="00356F42" w:rsidRPr="00356F42" w:rsidRDefault="00356F42" w:rsidP="0083483E">
      <w:pPr>
        <w:pStyle w:val="isselectedend"/>
        <w:spacing w:before="0" w:beforeAutospacing="0" w:after="0" w:afterAutospacing="0"/>
        <w:jc w:val="both"/>
        <w:rPr>
          <w:sz w:val="28"/>
          <w:szCs w:val="28"/>
        </w:rPr>
      </w:pPr>
      <w:r w:rsidRPr="00356F42">
        <w:rPr>
          <w:sz w:val="28"/>
          <w:szCs w:val="28"/>
        </w:rPr>
        <w:t>Упродовж навчального року наші педагоги активно долучалися до підтримки українських захисників. Одним із напрямів цієї роботи стало плетіння маскувальних сіток для військовослужбовців Збройних Сил України.</w:t>
      </w:r>
    </w:p>
    <w:p w14:paraId="658F29AF" w14:textId="77777777" w:rsidR="00356F42" w:rsidRPr="00356F42" w:rsidRDefault="00356F42" w:rsidP="0083483E">
      <w:pPr>
        <w:pStyle w:val="isselectedend"/>
        <w:spacing w:before="0" w:beforeAutospacing="0" w:after="0" w:afterAutospacing="0"/>
        <w:jc w:val="both"/>
        <w:rPr>
          <w:sz w:val="28"/>
          <w:szCs w:val="28"/>
        </w:rPr>
      </w:pPr>
      <w:r w:rsidRPr="00356F42">
        <w:rPr>
          <w:sz w:val="28"/>
          <w:szCs w:val="28"/>
        </w:rPr>
        <w:t>Ця робота потребує часу, терпіння та зусиль, проте наші вчителі знаходять можливість долучатися до спільної справи, розуміючи важливість підтримки тих, хто сьогодні боронить незалежність і безпеку нашої держави.</w:t>
      </w:r>
    </w:p>
    <w:p w14:paraId="4E94D6E9" w14:textId="5AF97257" w:rsidR="00356F42" w:rsidRPr="00356F42" w:rsidRDefault="00356F42" w:rsidP="0083483E">
      <w:pPr>
        <w:pStyle w:val="ac"/>
        <w:spacing w:before="0" w:beforeAutospacing="0" w:after="0" w:afterAutospacing="0"/>
        <w:jc w:val="both"/>
        <w:rPr>
          <w:sz w:val="28"/>
          <w:szCs w:val="28"/>
        </w:rPr>
      </w:pPr>
      <w:r w:rsidRPr="00356F42">
        <w:rPr>
          <w:sz w:val="28"/>
          <w:szCs w:val="28"/>
        </w:rPr>
        <w:t>Особливо цінним є те, що власним прикладом педагоги демонструють учням справжні уроки патріотизму, громадянської відповідальності та небайдужості.</w:t>
      </w:r>
    </w:p>
    <w:p w14:paraId="588E44A5" w14:textId="67EF8042" w:rsidR="0053439C" w:rsidRPr="00CE6C96"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39</w:t>
      </w:r>
      <w:r w:rsidR="00CE6C96" w:rsidRPr="00CE6C96">
        <w:rPr>
          <w:rFonts w:ascii="Times New Roman" w:hAnsi="Times New Roman" w:cs="Times New Roman"/>
          <w:b/>
          <w:bCs/>
          <w:sz w:val="28"/>
          <w:szCs w:val="28"/>
        </w:rPr>
        <w:t>)</w:t>
      </w:r>
      <w:r w:rsidR="00CE6C96" w:rsidRPr="00CE6C96">
        <w:rPr>
          <w:rFonts w:ascii="Times New Roman" w:hAnsi="Times New Roman" w:cs="Times New Roman"/>
          <w:sz w:val="28"/>
          <w:szCs w:val="28"/>
        </w:rPr>
        <w:t xml:space="preserve"> </w:t>
      </w:r>
      <w:r w:rsidR="0053439C" w:rsidRPr="00CE6C96">
        <w:rPr>
          <w:rFonts w:ascii="Times New Roman" w:hAnsi="Times New Roman" w:cs="Times New Roman"/>
          <w:sz w:val="28"/>
          <w:szCs w:val="28"/>
        </w:rPr>
        <w:t>Значна увага приділялася формуванню культури взаємоповаги, відповідальності, толерантності та партнерства між усіма учасниками освітнього процесу.</w:t>
      </w:r>
      <w:r w:rsidR="00CE6C96">
        <w:rPr>
          <w:rFonts w:ascii="Times New Roman" w:hAnsi="Times New Roman" w:cs="Times New Roman"/>
          <w:sz w:val="28"/>
          <w:szCs w:val="28"/>
        </w:rPr>
        <w:t xml:space="preserve"> </w:t>
      </w:r>
      <w:r w:rsidR="0053439C" w:rsidRPr="00CE6C96">
        <w:rPr>
          <w:rFonts w:ascii="Times New Roman" w:hAnsi="Times New Roman" w:cs="Times New Roman"/>
          <w:sz w:val="28"/>
          <w:szCs w:val="28"/>
        </w:rPr>
        <w:t>Учні ліцею брали участь у культурних, творчих та соціальних проєктах, які сприяли розвитку комунікації, лідерських якостей, творчого потенціалу та вміння працювати в команді.</w:t>
      </w:r>
      <w:r w:rsidR="00CE6C96">
        <w:rPr>
          <w:rFonts w:ascii="Times New Roman" w:hAnsi="Times New Roman" w:cs="Times New Roman"/>
          <w:sz w:val="28"/>
          <w:szCs w:val="28"/>
        </w:rPr>
        <w:t xml:space="preserve"> </w:t>
      </w:r>
      <w:r w:rsidR="00CE6C96" w:rsidRPr="00CE6C96">
        <w:rPr>
          <w:rFonts w:ascii="Times New Roman" w:hAnsi="Times New Roman" w:cs="Times New Roman"/>
          <w:sz w:val="28"/>
          <w:szCs w:val="28"/>
        </w:rPr>
        <w:t>Важливою складовою професійного розвитку педагогів стала участь у проєкті «Прозора школа», який спрямований на формування культури відкритості, довіри та партнерства між усіма учасниками освітнього процесу.</w:t>
      </w:r>
    </w:p>
    <w:p w14:paraId="64EC55F1" w14:textId="4374D9A5" w:rsidR="0053439C" w:rsidRPr="00CE6C96"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lastRenderedPageBreak/>
        <w:t>(Слайд 40</w:t>
      </w:r>
      <w:r w:rsidR="00CE6C96" w:rsidRPr="00CE6C96">
        <w:rPr>
          <w:rFonts w:ascii="Times New Roman" w:hAnsi="Times New Roman" w:cs="Times New Roman"/>
          <w:b/>
          <w:bCs/>
          <w:sz w:val="28"/>
          <w:szCs w:val="28"/>
        </w:rPr>
        <w:t>)</w:t>
      </w:r>
      <w:r w:rsidR="00CE6C96" w:rsidRPr="00CE6C96">
        <w:rPr>
          <w:rFonts w:ascii="Times New Roman" w:hAnsi="Times New Roman" w:cs="Times New Roman"/>
          <w:sz w:val="28"/>
          <w:szCs w:val="28"/>
        </w:rPr>
        <w:t xml:space="preserve"> </w:t>
      </w:r>
      <w:r w:rsidR="0053439C" w:rsidRPr="00CE6C96">
        <w:rPr>
          <w:rFonts w:ascii="Times New Roman" w:hAnsi="Times New Roman" w:cs="Times New Roman"/>
          <w:sz w:val="28"/>
          <w:szCs w:val="28"/>
        </w:rPr>
        <w:t>Не менш важливим пріоритетом у роботі закладу залишалося питання безпеки та психологічного комфорту.</w:t>
      </w:r>
    </w:p>
    <w:p w14:paraId="59A9DCE2" w14:textId="32551D58" w:rsidR="0053439C" w:rsidRPr="00CE6C96" w:rsidRDefault="0053439C" w:rsidP="0083483E">
      <w:pPr>
        <w:spacing w:after="0"/>
        <w:jc w:val="both"/>
        <w:rPr>
          <w:rFonts w:ascii="Times New Roman" w:hAnsi="Times New Roman" w:cs="Times New Roman"/>
          <w:sz w:val="28"/>
          <w:szCs w:val="28"/>
        </w:rPr>
      </w:pPr>
      <w:r w:rsidRPr="00CE6C96">
        <w:rPr>
          <w:rFonts w:ascii="Times New Roman" w:hAnsi="Times New Roman" w:cs="Times New Roman"/>
          <w:sz w:val="28"/>
          <w:szCs w:val="28"/>
        </w:rPr>
        <w:t xml:space="preserve">Сьогодні безпечне освітнє середовище </w:t>
      </w:r>
      <w:r w:rsidR="00CE6C96" w:rsidRPr="00CE6C96">
        <w:rPr>
          <w:rFonts w:ascii="Times New Roman" w:hAnsi="Times New Roman" w:cs="Times New Roman"/>
          <w:sz w:val="28"/>
          <w:szCs w:val="28"/>
        </w:rPr>
        <w:t>–</w:t>
      </w:r>
      <w:r w:rsidRPr="00CE6C96">
        <w:rPr>
          <w:rFonts w:ascii="Times New Roman" w:hAnsi="Times New Roman" w:cs="Times New Roman"/>
          <w:sz w:val="28"/>
          <w:szCs w:val="28"/>
        </w:rPr>
        <w:t xml:space="preserve"> це базова умова функціонування школи. Значна увага приділялася організації роботи закладу в умовах воєнного стану, дотриманню алгоритмів дій під час повітряних тривог, проведенню інструктажів та відпрацюванню необхідних дій у надзвичайних ситуаціях.</w:t>
      </w:r>
    </w:p>
    <w:p w14:paraId="648BBE3D" w14:textId="2BA82893" w:rsidR="0053439C" w:rsidRPr="00CE6C96"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41</w:t>
      </w:r>
      <w:r w:rsidR="00CE6C96" w:rsidRPr="00CE6C96">
        <w:rPr>
          <w:rFonts w:ascii="Times New Roman" w:hAnsi="Times New Roman" w:cs="Times New Roman"/>
          <w:b/>
          <w:bCs/>
          <w:sz w:val="28"/>
          <w:szCs w:val="28"/>
        </w:rPr>
        <w:t>)</w:t>
      </w:r>
      <w:r w:rsidR="00CE6C96" w:rsidRPr="00CE6C96">
        <w:rPr>
          <w:rFonts w:ascii="Times New Roman" w:hAnsi="Times New Roman" w:cs="Times New Roman"/>
          <w:sz w:val="28"/>
          <w:szCs w:val="28"/>
        </w:rPr>
        <w:t xml:space="preserve"> </w:t>
      </w:r>
      <w:r w:rsidR="0053439C" w:rsidRPr="00CE6C96">
        <w:rPr>
          <w:rFonts w:ascii="Times New Roman" w:hAnsi="Times New Roman" w:cs="Times New Roman"/>
          <w:sz w:val="28"/>
          <w:szCs w:val="28"/>
        </w:rPr>
        <w:t>Разом із фізичною безпекою надзвичайно важливим є і психологічний стан дітей та педагогів. Саме тому важливу роль у роботі закладу відігравала психологічна служба.</w:t>
      </w:r>
    </w:p>
    <w:p w14:paraId="600E18D4" w14:textId="77777777" w:rsidR="0053439C" w:rsidRPr="00CE6C96" w:rsidRDefault="0053439C" w:rsidP="0083483E">
      <w:pPr>
        <w:spacing w:after="0"/>
        <w:jc w:val="both"/>
        <w:rPr>
          <w:rFonts w:ascii="Times New Roman" w:hAnsi="Times New Roman" w:cs="Times New Roman"/>
          <w:sz w:val="28"/>
          <w:szCs w:val="28"/>
        </w:rPr>
      </w:pPr>
      <w:r w:rsidRPr="00CE6C96">
        <w:rPr>
          <w:rFonts w:ascii="Times New Roman" w:hAnsi="Times New Roman" w:cs="Times New Roman"/>
          <w:sz w:val="28"/>
          <w:szCs w:val="28"/>
        </w:rPr>
        <w:t>Проводилася робота з підтримки емоційного стану учнів, профілактики тривожності, створення атмосфери довіри та підтримки. Водночас ми розуміємо, що психологічне навантаження сьогодні відчувають не лише діти, а й педагоги.</w:t>
      </w:r>
    </w:p>
    <w:p w14:paraId="17DB61B9" w14:textId="65A9645F" w:rsidR="0053439C" w:rsidRPr="00CE6C96" w:rsidRDefault="00631A8F" w:rsidP="0083483E">
      <w:pPr>
        <w:spacing w:after="0"/>
        <w:jc w:val="both"/>
        <w:rPr>
          <w:rFonts w:ascii="Times New Roman" w:hAnsi="Times New Roman" w:cs="Times New Roman"/>
          <w:sz w:val="28"/>
          <w:szCs w:val="28"/>
        </w:rPr>
      </w:pPr>
      <w:r>
        <w:rPr>
          <w:rFonts w:ascii="Times New Roman" w:hAnsi="Times New Roman" w:cs="Times New Roman"/>
          <w:b/>
          <w:bCs/>
          <w:sz w:val="28"/>
          <w:szCs w:val="28"/>
        </w:rPr>
        <w:t>(Слайд 42</w:t>
      </w:r>
      <w:r w:rsidR="00CE6C96" w:rsidRPr="00CE6C96">
        <w:rPr>
          <w:rFonts w:ascii="Times New Roman" w:hAnsi="Times New Roman" w:cs="Times New Roman"/>
          <w:b/>
          <w:bCs/>
          <w:sz w:val="28"/>
          <w:szCs w:val="28"/>
        </w:rPr>
        <w:t>)</w:t>
      </w:r>
      <w:r w:rsidR="00CE6C96" w:rsidRPr="00CE6C96">
        <w:rPr>
          <w:rFonts w:ascii="Times New Roman" w:hAnsi="Times New Roman" w:cs="Times New Roman"/>
          <w:sz w:val="28"/>
          <w:szCs w:val="28"/>
        </w:rPr>
        <w:t xml:space="preserve"> </w:t>
      </w:r>
      <w:r w:rsidR="0053439C" w:rsidRPr="00CE6C96">
        <w:rPr>
          <w:rFonts w:ascii="Times New Roman" w:hAnsi="Times New Roman" w:cs="Times New Roman"/>
          <w:sz w:val="28"/>
          <w:szCs w:val="28"/>
        </w:rPr>
        <w:t>І саме тому одним із наших завдань є збереження взаємної підтримки та нормального психологічного клімату в колективі.</w:t>
      </w:r>
    </w:p>
    <w:p w14:paraId="5640AE7A" w14:textId="77777777" w:rsidR="0053439C" w:rsidRPr="00CE6C96" w:rsidRDefault="0053439C" w:rsidP="0083483E">
      <w:pPr>
        <w:spacing w:after="0"/>
        <w:jc w:val="both"/>
        <w:rPr>
          <w:rFonts w:ascii="Times New Roman" w:hAnsi="Times New Roman" w:cs="Times New Roman"/>
          <w:sz w:val="28"/>
          <w:szCs w:val="28"/>
        </w:rPr>
      </w:pPr>
      <w:r w:rsidRPr="00CE6C96">
        <w:rPr>
          <w:rFonts w:ascii="Times New Roman" w:hAnsi="Times New Roman" w:cs="Times New Roman"/>
          <w:sz w:val="28"/>
          <w:szCs w:val="28"/>
        </w:rPr>
        <w:t>Говорячи про педагогічний колектив, хочу насамперед подякувати вчителям за професійність, витримку та стійкість.</w:t>
      </w:r>
    </w:p>
    <w:p w14:paraId="0A7267F9" w14:textId="307994E7" w:rsidR="0053439C" w:rsidRPr="00CE6C96" w:rsidRDefault="0053439C" w:rsidP="0083483E">
      <w:pPr>
        <w:spacing w:after="0"/>
        <w:jc w:val="both"/>
        <w:rPr>
          <w:rFonts w:ascii="Times New Roman" w:hAnsi="Times New Roman" w:cs="Times New Roman"/>
          <w:sz w:val="28"/>
          <w:szCs w:val="28"/>
        </w:rPr>
      </w:pPr>
      <w:r w:rsidRPr="00CE6C96">
        <w:rPr>
          <w:rFonts w:ascii="Times New Roman" w:hAnsi="Times New Roman" w:cs="Times New Roman"/>
          <w:sz w:val="28"/>
          <w:szCs w:val="28"/>
        </w:rPr>
        <w:t>Сучасний учитель працює в умовах постійних змін, високого навантаження і водночас великої відповідальності. І попри це педагоги закладу забезпечували освітній процес, підтримували дітей, навчали, мотивували та розвивалися професійно.</w:t>
      </w:r>
    </w:p>
    <w:p w14:paraId="620B7347" w14:textId="773F4266" w:rsidR="0053439C" w:rsidRPr="006D6381" w:rsidRDefault="00631A8F" w:rsidP="003B36ED">
      <w:pPr>
        <w:pStyle w:val="isselectedend"/>
        <w:spacing w:before="0" w:beforeAutospacing="0" w:after="0" w:afterAutospacing="0"/>
        <w:jc w:val="both"/>
        <w:rPr>
          <w:sz w:val="28"/>
          <w:szCs w:val="28"/>
        </w:rPr>
      </w:pPr>
      <w:r>
        <w:rPr>
          <w:b/>
          <w:bCs/>
          <w:sz w:val="28"/>
          <w:szCs w:val="28"/>
        </w:rPr>
        <w:t>(Слайд 43</w:t>
      </w:r>
      <w:r w:rsidR="006D6381" w:rsidRPr="00CE6C96">
        <w:rPr>
          <w:b/>
          <w:bCs/>
          <w:sz w:val="28"/>
          <w:szCs w:val="28"/>
        </w:rPr>
        <w:t>)</w:t>
      </w:r>
      <w:r w:rsidR="006D6381">
        <w:rPr>
          <w:sz w:val="28"/>
          <w:szCs w:val="28"/>
        </w:rPr>
        <w:t xml:space="preserve"> </w:t>
      </w:r>
      <w:r w:rsidR="0053439C" w:rsidRPr="006D6381">
        <w:rPr>
          <w:sz w:val="28"/>
          <w:szCs w:val="28"/>
        </w:rPr>
        <w:t>Протягом року педагоги проходили підвищення кваліфікації, брали участь у тренінгах, освітніх проєктах та фахових заходах</w:t>
      </w:r>
      <w:r w:rsidR="006D6381" w:rsidRPr="006D6381">
        <w:rPr>
          <w:sz w:val="28"/>
          <w:szCs w:val="28"/>
        </w:rPr>
        <w:t xml:space="preserve"> ( участь у </w:t>
      </w:r>
      <w:r w:rsidR="00CE6C96" w:rsidRPr="006D6381">
        <w:rPr>
          <w:sz w:val="28"/>
          <w:szCs w:val="28"/>
        </w:rPr>
        <w:t>міжнародній програмі ENCOURSE, впроваджуючи сучасні освітні практики, цифрові інструменти та інноваційні підходи до навчання</w:t>
      </w:r>
      <w:r w:rsidR="006D6381" w:rsidRPr="006D6381">
        <w:rPr>
          <w:sz w:val="28"/>
          <w:szCs w:val="28"/>
        </w:rPr>
        <w:t>,</w:t>
      </w:r>
      <w:r w:rsidR="006D6381">
        <w:rPr>
          <w:sz w:val="28"/>
          <w:szCs w:val="28"/>
        </w:rPr>
        <w:t xml:space="preserve"> також</w:t>
      </w:r>
      <w:r w:rsidR="006D6381" w:rsidRPr="006D6381">
        <w:rPr>
          <w:sz w:val="28"/>
          <w:szCs w:val="28"/>
        </w:rPr>
        <w:t xml:space="preserve"> </w:t>
      </w:r>
      <w:r w:rsidR="00CE6C96" w:rsidRPr="006D6381">
        <w:rPr>
          <w:sz w:val="28"/>
          <w:szCs w:val="28"/>
        </w:rPr>
        <w:t>наші педагоги є постійними членами журі міських та обласних конкурсів, олімпіад і учнівських змагань, що підтверджує їхній високий професійний рівень та довіру з боку освітньої спільноти</w:t>
      </w:r>
      <w:r w:rsidR="006D6381">
        <w:rPr>
          <w:sz w:val="28"/>
          <w:szCs w:val="28"/>
        </w:rPr>
        <w:t xml:space="preserve">, </w:t>
      </w:r>
      <w:r w:rsidR="00CE6C96" w:rsidRPr="006D6381">
        <w:rPr>
          <w:sz w:val="28"/>
          <w:szCs w:val="28"/>
        </w:rPr>
        <w:t>брали участь у фахових тренінгах, зокрема з упровадження методики CLIL, що передбачає інтегроване викладання предметів іноземною мовою. Це дозволяє розширювати можливості сучасного навчання, робити уроки більш практикоорієнтованими та підвищувати мотивацію учнів до вивчення предметів і мов.</w:t>
      </w:r>
    </w:p>
    <w:p w14:paraId="6C5250FE" w14:textId="2E58326F" w:rsidR="0053439C" w:rsidRPr="006D6381" w:rsidRDefault="006D6381" w:rsidP="0083483E">
      <w:pPr>
        <w:spacing w:after="0"/>
        <w:jc w:val="both"/>
        <w:rPr>
          <w:rFonts w:ascii="Times New Roman" w:hAnsi="Times New Roman" w:cs="Times New Roman"/>
          <w:i/>
          <w:iCs/>
          <w:sz w:val="28"/>
          <w:szCs w:val="28"/>
          <w:u w:val="single"/>
        </w:rPr>
      </w:pPr>
      <w:r w:rsidRPr="006D6381">
        <w:rPr>
          <w:rFonts w:ascii="Times New Roman" w:hAnsi="Times New Roman" w:cs="Times New Roman"/>
          <w:i/>
          <w:iCs/>
          <w:sz w:val="28"/>
          <w:szCs w:val="28"/>
          <w:u w:val="single"/>
        </w:rPr>
        <w:t>!!!</w:t>
      </w:r>
      <w:r w:rsidR="0053439C" w:rsidRPr="006D6381">
        <w:rPr>
          <w:rFonts w:ascii="Times New Roman" w:hAnsi="Times New Roman" w:cs="Times New Roman"/>
          <w:i/>
          <w:iCs/>
          <w:sz w:val="28"/>
          <w:szCs w:val="28"/>
          <w:u w:val="single"/>
        </w:rPr>
        <w:t>Разом із тим ми розуміємо, що сучасна освіта потребує постійного оновлення підходів до навчання, більшої гнучкості, ініціативності та готовності до змін.</w:t>
      </w:r>
    </w:p>
    <w:p w14:paraId="2CFA1730" w14:textId="50F854FA" w:rsidR="0053439C" w:rsidRPr="006D6381" w:rsidRDefault="0053439C" w:rsidP="0083483E">
      <w:pPr>
        <w:spacing w:after="0"/>
        <w:jc w:val="both"/>
        <w:rPr>
          <w:rFonts w:ascii="Times New Roman" w:hAnsi="Times New Roman" w:cs="Times New Roman"/>
          <w:i/>
          <w:iCs/>
          <w:sz w:val="28"/>
          <w:szCs w:val="28"/>
          <w:u w:val="single"/>
        </w:rPr>
      </w:pPr>
      <w:r w:rsidRPr="006D6381">
        <w:rPr>
          <w:rFonts w:ascii="Times New Roman" w:hAnsi="Times New Roman" w:cs="Times New Roman"/>
          <w:i/>
          <w:iCs/>
          <w:sz w:val="28"/>
          <w:szCs w:val="28"/>
          <w:u w:val="single"/>
        </w:rPr>
        <w:t>Тому розвиток професійної майстерності педагогів і надалі залишатиметься одним із ключових напрямів роботи закладу.</w:t>
      </w:r>
      <w:r w:rsidR="006D6381" w:rsidRPr="006D6381">
        <w:rPr>
          <w:rFonts w:ascii="Times New Roman" w:hAnsi="Times New Roman" w:cs="Times New Roman"/>
          <w:i/>
          <w:iCs/>
          <w:sz w:val="28"/>
          <w:szCs w:val="28"/>
          <w:u w:val="single"/>
        </w:rPr>
        <w:t>!!!</w:t>
      </w:r>
    </w:p>
    <w:p w14:paraId="2516D07C" w14:textId="36117555" w:rsidR="006D6381" w:rsidRPr="00833DFC" w:rsidRDefault="00631A8F" w:rsidP="0083483E">
      <w:pPr>
        <w:spacing w:after="0"/>
        <w:jc w:val="both"/>
        <w:rPr>
          <w:rFonts w:ascii="Times New Roman" w:hAnsi="Times New Roman" w:cs="Times New Roman"/>
          <w:sz w:val="32"/>
          <w:szCs w:val="32"/>
        </w:rPr>
      </w:pPr>
      <w:r>
        <w:rPr>
          <w:rFonts w:ascii="Times New Roman" w:hAnsi="Times New Roman" w:cs="Times New Roman"/>
          <w:b/>
          <w:bCs/>
          <w:sz w:val="28"/>
          <w:szCs w:val="28"/>
        </w:rPr>
        <w:t>(Слайд 44</w:t>
      </w:r>
      <w:r w:rsidR="006D6381" w:rsidRPr="006D6381">
        <w:rPr>
          <w:rFonts w:ascii="Times New Roman" w:hAnsi="Times New Roman" w:cs="Times New Roman"/>
          <w:b/>
          <w:bCs/>
          <w:sz w:val="28"/>
          <w:szCs w:val="28"/>
        </w:rPr>
        <w:t>)</w:t>
      </w:r>
      <w:r w:rsidR="006D6381" w:rsidRPr="006D6381">
        <w:rPr>
          <w:rFonts w:ascii="Times New Roman" w:hAnsi="Times New Roman" w:cs="Times New Roman"/>
          <w:sz w:val="28"/>
          <w:szCs w:val="28"/>
        </w:rPr>
        <w:t xml:space="preserve"> </w:t>
      </w:r>
      <w:r w:rsidR="006D6381" w:rsidRPr="00833DFC">
        <w:rPr>
          <w:rFonts w:ascii="Times New Roman" w:hAnsi="Times New Roman" w:cs="Times New Roman"/>
          <w:sz w:val="28"/>
          <w:szCs w:val="28"/>
        </w:rPr>
        <w:t>Важливою складовою роботи закладу протягом року залишався розвиток матеріально-технічної бази та оновлення освітнього середовища.</w:t>
      </w:r>
    </w:p>
    <w:p w14:paraId="7748EAA7" w14:textId="77777777" w:rsidR="006D6381" w:rsidRPr="00833DFC" w:rsidRDefault="006D6381" w:rsidP="003B36ED">
      <w:pPr>
        <w:pStyle w:val="isselectedend"/>
        <w:spacing w:before="0" w:beforeAutospacing="0" w:after="0" w:afterAutospacing="0"/>
        <w:jc w:val="both"/>
        <w:rPr>
          <w:sz w:val="28"/>
          <w:szCs w:val="28"/>
        </w:rPr>
      </w:pPr>
      <w:r w:rsidRPr="00833DFC">
        <w:rPr>
          <w:sz w:val="28"/>
          <w:szCs w:val="28"/>
        </w:rPr>
        <w:t>Ми розуміємо, що сучасна школа – це не лише навчальні програми й професійні педагоги. Це ще й простір, у якому дитині комфортно навчатися, розвиватися та взаємодіяти.</w:t>
      </w:r>
    </w:p>
    <w:p w14:paraId="435EFF0E" w14:textId="573DA584" w:rsidR="006D6381" w:rsidRPr="00833DFC" w:rsidRDefault="006D6381" w:rsidP="00471547">
      <w:pPr>
        <w:pStyle w:val="isselectedend"/>
        <w:spacing w:before="0" w:beforeAutospacing="0" w:after="0" w:afterAutospacing="0"/>
        <w:jc w:val="both"/>
        <w:rPr>
          <w:sz w:val="28"/>
          <w:szCs w:val="28"/>
        </w:rPr>
      </w:pPr>
      <w:r w:rsidRPr="00833DFC">
        <w:rPr>
          <w:sz w:val="28"/>
          <w:szCs w:val="28"/>
        </w:rPr>
        <w:t>Протягом року проводилася системна робота з покращення умов навчання, оновлення освітнього середовища, підтримки належного функціонування кабінетів, навчальних приміщень та ресурсної бази закладу.</w:t>
      </w:r>
      <w:r w:rsidR="00894098">
        <w:rPr>
          <w:sz w:val="28"/>
          <w:szCs w:val="28"/>
        </w:rPr>
        <w:t xml:space="preserve"> </w:t>
      </w:r>
      <w:r w:rsidR="00894098" w:rsidRPr="00435A58">
        <w:rPr>
          <w:b/>
          <w:sz w:val="28"/>
          <w:szCs w:val="28"/>
        </w:rPr>
        <w:t xml:space="preserve">Загальна сума </w:t>
      </w:r>
      <w:r w:rsidR="00C51591">
        <w:rPr>
          <w:b/>
          <w:sz w:val="28"/>
          <w:szCs w:val="28"/>
        </w:rPr>
        <w:t>1039393 грн.</w:t>
      </w:r>
    </w:p>
    <w:p w14:paraId="2E6B95A0" w14:textId="573477DA" w:rsidR="006D6381" w:rsidRPr="00833DFC" w:rsidRDefault="00631A8F" w:rsidP="00471547">
      <w:pPr>
        <w:pStyle w:val="isselectedend"/>
        <w:spacing w:before="0" w:beforeAutospacing="0" w:after="0" w:afterAutospacing="0"/>
        <w:jc w:val="both"/>
        <w:rPr>
          <w:sz w:val="28"/>
          <w:szCs w:val="28"/>
        </w:rPr>
      </w:pPr>
      <w:r>
        <w:rPr>
          <w:b/>
          <w:sz w:val="28"/>
          <w:szCs w:val="28"/>
        </w:rPr>
        <w:lastRenderedPageBreak/>
        <w:t>(Слайд 45</w:t>
      </w:r>
      <w:r w:rsidR="00833DFC" w:rsidRPr="003B36ED">
        <w:rPr>
          <w:b/>
          <w:sz w:val="28"/>
          <w:szCs w:val="28"/>
        </w:rPr>
        <w:t>)</w:t>
      </w:r>
      <w:r w:rsidR="00833DFC" w:rsidRPr="00833DFC">
        <w:rPr>
          <w:sz w:val="28"/>
          <w:szCs w:val="28"/>
        </w:rPr>
        <w:t xml:space="preserve"> </w:t>
      </w:r>
      <w:r w:rsidR="006D6381" w:rsidRPr="00833DFC">
        <w:rPr>
          <w:sz w:val="28"/>
          <w:szCs w:val="28"/>
        </w:rPr>
        <w:t>Зокрема, здійснено часткове оновлення учнівських меблів</w:t>
      </w:r>
      <w:r w:rsidR="00435A58">
        <w:rPr>
          <w:sz w:val="28"/>
          <w:szCs w:val="28"/>
        </w:rPr>
        <w:t xml:space="preserve"> та учительських столів (</w:t>
      </w:r>
      <w:r w:rsidR="00435A58" w:rsidRPr="00435A58">
        <w:rPr>
          <w:b/>
          <w:sz w:val="28"/>
          <w:szCs w:val="28"/>
        </w:rPr>
        <w:t>на суму  505</w:t>
      </w:r>
      <w:r w:rsidR="00C51591">
        <w:rPr>
          <w:b/>
          <w:sz w:val="28"/>
          <w:szCs w:val="28"/>
        </w:rPr>
        <w:t> </w:t>
      </w:r>
      <w:r w:rsidR="00435A58" w:rsidRPr="00435A58">
        <w:rPr>
          <w:b/>
          <w:sz w:val="28"/>
          <w:szCs w:val="28"/>
        </w:rPr>
        <w:t>330</w:t>
      </w:r>
      <w:r w:rsidR="00C51591">
        <w:rPr>
          <w:b/>
          <w:sz w:val="28"/>
          <w:szCs w:val="28"/>
        </w:rPr>
        <w:t xml:space="preserve"> грн.</w:t>
      </w:r>
      <w:r w:rsidR="00435A58">
        <w:rPr>
          <w:sz w:val="28"/>
          <w:szCs w:val="28"/>
        </w:rPr>
        <w:t>)</w:t>
      </w:r>
      <w:r w:rsidR="006D6381" w:rsidRPr="00833DFC">
        <w:rPr>
          <w:sz w:val="28"/>
          <w:szCs w:val="28"/>
        </w:rPr>
        <w:t>, що дозволило покращити комфортність навчального процесу.</w:t>
      </w:r>
      <w:r w:rsidR="00833DFC" w:rsidRPr="00833DFC">
        <w:rPr>
          <w:sz w:val="28"/>
          <w:szCs w:val="28"/>
        </w:rPr>
        <w:t xml:space="preserve"> </w:t>
      </w:r>
      <w:r>
        <w:rPr>
          <w:b/>
          <w:bCs/>
          <w:sz w:val="28"/>
          <w:szCs w:val="28"/>
        </w:rPr>
        <w:t>(Слайд 46</w:t>
      </w:r>
      <w:r w:rsidR="00833DFC" w:rsidRPr="00833DFC">
        <w:rPr>
          <w:b/>
          <w:bCs/>
          <w:sz w:val="28"/>
          <w:szCs w:val="28"/>
        </w:rPr>
        <w:t>)</w:t>
      </w:r>
      <w:r w:rsidR="006D6381" w:rsidRPr="00833DFC">
        <w:rPr>
          <w:sz w:val="28"/>
          <w:szCs w:val="28"/>
        </w:rPr>
        <w:t xml:space="preserve"> Заклад також поповнено сучасним цифровим обладнанням: придбано 13 ноутбуків та інтерактивні панелі</w:t>
      </w:r>
      <w:r w:rsidR="00435A58">
        <w:rPr>
          <w:sz w:val="28"/>
          <w:szCs w:val="28"/>
        </w:rPr>
        <w:t xml:space="preserve"> (</w:t>
      </w:r>
      <w:r w:rsidR="00435A58" w:rsidRPr="00C51591">
        <w:rPr>
          <w:b/>
          <w:sz w:val="28"/>
          <w:szCs w:val="28"/>
        </w:rPr>
        <w:t xml:space="preserve">на суму </w:t>
      </w:r>
      <w:r w:rsidR="00C51591" w:rsidRPr="00C51591">
        <w:rPr>
          <w:b/>
          <w:sz w:val="28"/>
          <w:szCs w:val="28"/>
        </w:rPr>
        <w:t>853</w:t>
      </w:r>
      <w:r w:rsidR="00C51591">
        <w:rPr>
          <w:b/>
          <w:sz w:val="28"/>
          <w:szCs w:val="28"/>
        </w:rPr>
        <w:t> </w:t>
      </w:r>
      <w:r w:rsidR="00C51591" w:rsidRPr="00C51591">
        <w:rPr>
          <w:b/>
          <w:sz w:val="28"/>
          <w:szCs w:val="28"/>
        </w:rPr>
        <w:t>714</w:t>
      </w:r>
      <w:r w:rsidR="00C51591">
        <w:rPr>
          <w:b/>
          <w:sz w:val="28"/>
          <w:szCs w:val="28"/>
        </w:rPr>
        <w:t xml:space="preserve"> грн.</w:t>
      </w:r>
      <w:r w:rsidR="00435A58">
        <w:rPr>
          <w:sz w:val="28"/>
          <w:szCs w:val="28"/>
        </w:rPr>
        <w:t>)</w:t>
      </w:r>
      <w:r w:rsidR="006D6381" w:rsidRPr="00833DFC">
        <w:rPr>
          <w:sz w:val="28"/>
          <w:szCs w:val="28"/>
        </w:rPr>
        <w:t>, які активно використовуються в освітньому процесі для підвищення якості викладання та залучення учнів до сучасних форм навчання.</w:t>
      </w:r>
    </w:p>
    <w:p w14:paraId="7057F749" w14:textId="1217597F" w:rsidR="006D6381" w:rsidRPr="00833DFC" w:rsidRDefault="006D6381" w:rsidP="00471547">
      <w:pPr>
        <w:pStyle w:val="isselectedend"/>
        <w:spacing w:before="0" w:beforeAutospacing="0" w:after="0" w:afterAutospacing="0"/>
        <w:jc w:val="both"/>
        <w:rPr>
          <w:sz w:val="28"/>
          <w:szCs w:val="28"/>
        </w:rPr>
      </w:pPr>
      <w:r w:rsidRPr="00833DFC">
        <w:rPr>
          <w:sz w:val="28"/>
          <w:szCs w:val="28"/>
        </w:rPr>
        <w:t xml:space="preserve">Окрему увагу приділено цифровізації та створенню безпечного і сучасного освітнього простору в укритті. У сховищі встановлено телевізор в одному з кабінетів, в інших приміщеннях роботи будуть </w:t>
      </w:r>
      <w:r w:rsidR="00833DFC" w:rsidRPr="00833DFC">
        <w:rPr>
          <w:sz w:val="28"/>
          <w:szCs w:val="28"/>
        </w:rPr>
        <w:t xml:space="preserve">встановлені </w:t>
      </w:r>
      <w:r w:rsidRPr="00833DFC">
        <w:rPr>
          <w:sz w:val="28"/>
          <w:szCs w:val="28"/>
        </w:rPr>
        <w:t>до початку нового навчального року. Це дозвол</w:t>
      </w:r>
      <w:r w:rsidR="00833DFC" w:rsidRPr="00833DFC">
        <w:rPr>
          <w:sz w:val="28"/>
          <w:szCs w:val="28"/>
        </w:rPr>
        <w:t xml:space="preserve">ить </w:t>
      </w:r>
      <w:r w:rsidRPr="00833DFC">
        <w:rPr>
          <w:sz w:val="28"/>
          <w:szCs w:val="28"/>
        </w:rPr>
        <w:t>забезпечити безперервність навчального процесу навіть в умовах повітряних тривог.</w:t>
      </w:r>
    </w:p>
    <w:p w14:paraId="79B69564" w14:textId="3B30B61F" w:rsidR="006D6381" w:rsidRPr="00833DFC" w:rsidRDefault="00631A8F" w:rsidP="00471547">
      <w:pPr>
        <w:pStyle w:val="isselectedend"/>
        <w:spacing w:before="0" w:beforeAutospacing="0" w:after="0" w:afterAutospacing="0"/>
        <w:jc w:val="both"/>
        <w:rPr>
          <w:sz w:val="28"/>
          <w:szCs w:val="28"/>
        </w:rPr>
      </w:pPr>
      <w:r>
        <w:rPr>
          <w:b/>
          <w:bCs/>
          <w:sz w:val="28"/>
          <w:szCs w:val="28"/>
        </w:rPr>
        <w:t>(Слайд 47</w:t>
      </w:r>
      <w:r w:rsidR="00833DFC" w:rsidRPr="00833DFC">
        <w:rPr>
          <w:b/>
          <w:bCs/>
          <w:sz w:val="28"/>
          <w:szCs w:val="28"/>
        </w:rPr>
        <w:t>)</w:t>
      </w:r>
      <w:r w:rsidR="006D6381" w:rsidRPr="00833DFC">
        <w:rPr>
          <w:sz w:val="28"/>
          <w:szCs w:val="28"/>
        </w:rPr>
        <w:t>Також придбано обладнання для предметних кабінетів</w:t>
      </w:r>
      <w:r w:rsidR="00C51591">
        <w:rPr>
          <w:sz w:val="28"/>
          <w:szCs w:val="28"/>
        </w:rPr>
        <w:t xml:space="preserve"> (</w:t>
      </w:r>
      <w:r w:rsidR="00C51591" w:rsidRPr="00C51591">
        <w:rPr>
          <w:b/>
          <w:sz w:val="28"/>
          <w:szCs w:val="28"/>
        </w:rPr>
        <w:t>на суму 319</w:t>
      </w:r>
      <w:r w:rsidR="00C51591">
        <w:rPr>
          <w:b/>
          <w:sz w:val="28"/>
          <w:szCs w:val="28"/>
        </w:rPr>
        <w:t> </w:t>
      </w:r>
      <w:r w:rsidR="00C51591" w:rsidRPr="00C51591">
        <w:rPr>
          <w:b/>
          <w:sz w:val="28"/>
          <w:szCs w:val="28"/>
        </w:rPr>
        <w:t>477</w:t>
      </w:r>
      <w:r w:rsidR="00C51591">
        <w:rPr>
          <w:b/>
          <w:sz w:val="28"/>
          <w:szCs w:val="28"/>
        </w:rPr>
        <w:t xml:space="preserve"> грн.</w:t>
      </w:r>
      <w:r w:rsidR="00C51591">
        <w:rPr>
          <w:sz w:val="28"/>
          <w:szCs w:val="28"/>
        </w:rPr>
        <w:t>)</w:t>
      </w:r>
      <w:r w:rsidR="006D6381" w:rsidRPr="00833DFC">
        <w:rPr>
          <w:sz w:val="28"/>
          <w:szCs w:val="28"/>
        </w:rPr>
        <w:t>, що сприяє оновленню матеріально-технічної бази та підвищенню ефективності проведення практичних і лабораторних занять.</w:t>
      </w:r>
    </w:p>
    <w:p w14:paraId="6C8E107E" w14:textId="411F746C" w:rsidR="006D6381" w:rsidRPr="00833DFC" w:rsidRDefault="00631A8F" w:rsidP="00471547">
      <w:pPr>
        <w:pStyle w:val="isselectedend"/>
        <w:spacing w:before="0" w:beforeAutospacing="0" w:after="0" w:afterAutospacing="0"/>
        <w:jc w:val="both"/>
        <w:rPr>
          <w:sz w:val="28"/>
          <w:szCs w:val="28"/>
        </w:rPr>
      </w:pPr>
      <w:r>
        <w:rPr>
          <w:b/>
          <w:bCs/>
          <w:sz w:val="28"/>
          <w:szCs w:val="28"/>
        </w:rPr>
        <w:t>(Слайд 48</w:t>
      </w:r>
      <w:r w:rsidR="00833DFC" w:rsidRPr="00833DFC">
        <w:rPr>
          <w:b/>
          <w:bCs/>
          <w:sz w:val="28"/>
          <w:szCs w:val="28"/>
        </w:rPr>
        <w:t>)</w:t>
      </w:r>
      <w:r w:rsidR="00833DFC" w:rsidRPr="00833DFC">
        <w:rPr>
          <w:sz w:val="28"/>
          <w:szCs w:val="28"/>
        </w:rPr>
        <w:t xml:space="preserve"> </w:t>
      </w:r>
      <w:r w:rsidR="006D6381" w:rsidRPr="00833DFC">
        <w:rPr>
          <w:sz w:val="28"/>
          <w:szCs w:val="28"/>
        </w:rPr>
        <w:t>У рамках модернізації інфраструктури здійснено заміну електрощитових</w:t>
      </w:r>
      <w:r w:rsidR="00C51591">
        <w:rPr>
          <w:sz w:val="28"/>
          <w:szCs w:val="28"/>
        </w:rPr>
        <w:t xml:space="preserve"> </w:t>
      </w:r>
      <w:r w:rsidR="00C51591" w:rsidRPr="00C51591">
        <w:rPr>
          <w:b/>
          <w:sz w:val="28"/>
          <w:szCs w:val="28"/>
        </w:rPr>
        <w:t>(на суму 349 876 грн.)</w:t>
      </w:r>
      <w:r w:rsidR="006D6381" w:rsidRPr="00C51591">
        <w:rPr>
          <w:sz w:val="28"/>
          <w:szCs w:val="28"/>
        </w:rPr>
        <w:t>,</w:t>
      </w:r>
      <w:r w:rsidR="006D6381" w:rsidRPr="00833DFC">
        <w:rPr>
          <w:sz w:val="28"/>
          <w:szCs w:val="28"/>
        </w:rPr>
        <w:t xml:space="preserve"> що підвищило рівень енергетичної безпеки закладу та стабільність функціонування освітнього простору.</w:t>
      </w:r>
    </w:p>
    <w:p w14:paraId="211B92A8" w14:textId="467F55A2" w:rsidR="006D6381" w:rsidRPr="00833DFC" w:rsidRDefault="00631A8F" w:rsidP="00471547">
      <w:pPr>
        <w:pStyle w:val="isselectedend"/>
        <w:spacing w:before="0" w:beforeAutospacing="0" w:after="0" w:afterAutospacing="0"/>
        <w:jc w:val="both"/>
        <w:rPr>
          <w:sz w:val="28"/>
          <w:szCs w:val="28"/>
        </w:rPr>
      </w:pPr>
      <w:r>
        <w:rPr>
          <w:b/>
          <w:bCs/>
          <w:sz w:val="28"/>
          <w:szCs w:val="28"/>
        </w:rPr>
        <w:t>(Слайд 49</w:t>
      </w:r>
      <w:r w:rsidR="00833DFC" w:rsidRPr="00833DFC">
        <w:rPr>
          <w:b/>
          <w:bCs/>
          <w:sz w:val="28"/>
          <w:szCs w:val="28"/>
        </w:rPr>
        <w:t>)</w:t>
      </w:r>
      <w:r w:rsidR="00C51591">
        <w:rPr>
          <w:b/>
          <w:bCs/>
          <w:sz w:val="28"/>
          <w:szCs w:val="28"/>
        </w:rPr>
        <w:t xml:space="preserve"> </w:t>
      </w:r>
      <w:r w:rsidR="006D6381" w:rsidRPr="00833DFC">
        <w:rPr>
          <w:sz w:val="28"/>
          <w:szCs w:val="28"/>
        </w:rPr>
        <w:t xml:space="preserve">Важливим досягненням року стало створення та активне функціонування бібліохабу – сучасного освітнього </w:t>
      </w:r>
      <w:r w:rsidR="00C51591">
        <w:rPr>
          <w:sz w:val="28"/>
          <w:szCs w:val="28"/>
        </w:rPr>
        <w:t>та культурного простору закладу (</w:t>
      </w:r>
      <w:r w:rsidR="00C51591" w:rsidRPr="00C51591">
        <w:rPr>
          <w:b/>
          <w:sz w:val="28"/>
          <w:szCs w:val="28"/>
        </w:rPr>
        <w:t>на суму 55 744 грн.</w:t>
      </w:r>
      <w:r w:rsidR="00C51591">
        <w:rPr>
          <w:sz w:val="28"/>
          <w:szCs w:val="28"/>
        </w:rPr>
        <w:t>).</w:t>
      </w:r>
      <w:r w:rsidR="006D6381" w:rsidRPr="00833DFC">
        <w:rPr>
          <w:sz w:val="28"/>
          <w:szCs w:val="28"/>
        </w:rPr>
        <w:t xml:space="preserve"> У межах його роботи відбулося багато зустрічей із письменниками</w:t>
      </w:r>
      <w:r w:rsidR="006D6381" w:rsidRPr="00833DFC">
        <w:rPr>
          <w:b/>
          <w:bCs/>
          <w:sz w:val="28"/>
          <w:szCs w:val="28"/>
        </w:rPr>
        <w:t>,</w:t>
      </w:r>
      <w:r w:rsidR="00C51591">
        <w:rPr>
          <w:b/>
          <w:bCs/>
          <w:sz w:val="28"/>
          <w:szCs w:val="28"/>
        </w:rPr>
        <w:t xml:space="preserve"> </w:t>
      </w:r>
      <w:r>
        <w:rPr>
          <w:b/>
          <w:bCs/>
          <w:sz w:val="28"/>
          <w:szCs w:val="28"/>
        </w:rPr>
        <w:t>(Слайд 50</w:t>
      </w:r>
      <w:r w:rsidR="00833DFC" w:rsidRPr="00833DFC">
        <w:rPr>
          <w:b/>
          <w:bCs/>
          <w:sz w:val="28"/>
          <w:szCs w:val="28"/>
        </w:rPr>
        <w:t>)</w:t>
      </w:r>
      <w:r w:rsidR="006D6381" w:rsidRPr="00833DFC">
        <w:rPr>
          <w:sz w:val="28"/>
          <w:szCs w:val="28"/>
        </w:rPr>
        <w:t xml:space="preserve"> представниками мистецьких угрупувань та діячами культури. Особливо хочеться відзначити активність і ініціативність бібліотекарів закладу, які стали справжніми організаторами цього простору.</w:t>
      </w:r>
    </w:p>
    <w:p w14:paraId="39D60BA0" w14:textId="6FF8658B" w:rsidR="006D6381" w:rsidRDefault="006D6381" w:rsidP="00471547">
      <w:pPr>
        <w:pStyle w:val="ac"/>
        <w:spacing w:before="0" w:beforeAutospacing="0" w:after="0" w:afterAutospacing="0"/>
        <w:jc w:val="both"/>
        <w:rPr>
          <w:sz w:val="28"/>
          <w:szCs w:val="28"/>
        </w:rPr>
      </w:pPr>
      <w:r w:rsidRPr="00833DFC">
        <w:rPr>
          <w:sz w:val="28"/>
          <w:szCs w:val="28"/>
        </w:rPr>
        <w:t>Окремої подяки заслуговують учні, які долучилися до написання грантової заявки та її практичного втілення. Це яскравий приклад того, як дитячі ідеї, підтримані педагогами, можуть перетворюватися на реальні успішні освітні проєкти.</w:t>
      </w:r>
    </w:p>
    <w:p w14:paraId="05D8DE97" w14:textId="437A59D0" w:rsidR="00833DFC" w:rsidRPr="00833DFC" w:rsidRDefault="00631A8F" w:rsidP="00471547">
      <w:pPr>
        <w:pStyle w:val="isselectedend"/>
        <w:spacing w:before="0" w:beforeAutospacing="0" w:after="0" w:afterAutospacing="0"/>
        <w:jc w:val="both"/>
        <w:rPr>
          <w:sz w:val="28"/>
          <w:szCs w:val="28"/>
        </w:rPr>
      </w:pPr>
      <w:r>
        <w:rPr>
          <w:b/>
          <w:bCs/>
          <w:sz w:val="28"/>
          <w:szCs w:val="28"/>
        </w:rPr>
        <w:t>(Слайд 51</w:t>
      </w:r>
      <w:r w:rsidR="00833DFC" w:rsidRPr="00833DFC">
        <w:rPr>
          <w:b/>
          <w:bCs/>
          <w:sz w:val="28"/>
          <w:szCs w:val="28"/>
        </w:rPr>
        <w:t>)</w:t>
      </w:r>
      <w:r w:rsidR="00833DFC" w:rsidRPr="00833DFC">
        <w:rPr>
          <w:sz w:val="28"/>
          <w:szCs w:val="28"/>
        </w:rPr>
        <w:t xml:space="preserve"> Також упродовж року проведено ремонт холу їдальні</w:t>
      </w:r>
      <w:r w:rsidR="00267743">
        <w:rPr>
          <w:sz w:val="28"/>
          <w:szCs w:val="28"/>
        </w:rPr>
        <w:t xml:space="preserve"> (на суму 196 000 грн.)</w:t>
      </w:r>
      <w:r w:rsidR="00833DFC" w:rsidRPr="00833DFC">
        <w:rPr>
          <w:sz w:val="28"/>
          <w:szCs w:val="28"/>
        </w:rPr>
        <w:t>, що дозволило покращити естетичний вигляд та функціональність простору, де щоденно перебуває значна кількість учнів.</w:t>
      </w:r>
    </w:p>
    <w:p w14:paraId="6BDFF3F6" w14:textId="39C3462C" w:rsidR="00833DFC" w:rsidRPr="00833DFC" w:rsidRDefault="00833DFC" w:rsidP="00471547">
      <w:pPr>
        <w:pStyle w:val="ac"/>
        <w:spacing w:before="0" w:beforeAutospacing="0" w:after="0" w:afterAutospacing="0"/>
        <w:jc w:val="both"/>
        <w:rPr>
          <w:sz w:val="28"/>
          <w:szCs w:val="28"/>
        </w:rPr>
      </w:pPr>
      <w:r w:rsidRPr="00833DFC">
        <w:rPr>
          <w:sz w:val="28"/>
          <w:szCs w:val="28"/>
        </w:rPr>
        <w:t xml:space="preserve">Окремо здійснено оновлення кухонного приладдя </w:t>
      </w:r>
      <w:r w:rsidR="00267743">
        <w:rPr>
          <w:sz w:val="28"/>
          <w:szCs w:val="28"/>
        </w:rPr>
        <w:t>(на суму 67 490 грн.)</w:t>
      </w:r>
      <w:r w:rsidRPr="00833DFC">
        <w:rPr>
          <w:sz w:val="28"/>
          <w:szCs w:val="28"/>
        </w:rPr>
        <w:t>та часткове зміцнення матеріально-технічної бази харчоблоку. Це сприяє підвищенню якості організації харчування та забезпеченню більш комфортних умов для роботи персоналу їдальні.</w:t>
      </w:r>
    </w:p>
    <w:p w14:paraId="01F71338" w14:textId="3B1556A4" w:rsidR="00833DFC" w:rsidRPr="00C21395" w:rsidRDefault="00631A8F" w:rsidP="00471547">
      <w:pPr>
        <w:pStyle w:val="ac"/>
        <w:spacing w:before="0" w:beforeAutospacing="0" w:after="0" w:afterAutospacing="0"/>
        <w:jc w:val="both"/>
        <w:rPr>
          <w:sz w:val="32"/>
          <w:szCs w:val="32"/>
          <w:u w:val="single"/>
        </w:rPr>
      </w:pPr>
      <w:r>
        <w:rPr>
          <w:b/>
          <w:bCs/>
          <w:sz w:val="28"/>
          <w:szCs w:val="28"/>
        </w:rPr>
        <w:t>(Слайд 52</w:t>
      </w:r>
      <w:r w:rsidR="00833DFC" w:rsidRPr="00833DFC">
        <w:rPr>
          <w:b/>
          <w:bCs/>
          <w:sz w:val="28"/>
          <w:szCs w:val="28"/>
        </w:rPr>
        <w:t>)</w:t>
      </w:r>
      <w:r w:rsidR="00833DFC">
        <w:rPr>
          <w:b/>
          <w:bCs/>
          <w:sz w:val="28"/>
          <w:szCs w:val="28"/>
        </w:rPr>
        <w:t xml:space="preserve"> </w:t>
      </w:r>
      <w:r w:rsidR="00833DFC" w:rsidRPr="00C21395">
        <w:rPr>
          <w:sz w:val="28"/>
          <w:szCs w:val="28"/>
          <w:u w:val="single"/>
        </w:rPr>
        <w:t>Говорячи про безпеку, хочу окремо відзначити роботу щодо підвищення енергетичної стійкості закладу. Упродовж року ліцей було забезпечено джерелами безперебійного живлення та встановлено інверторну систему</w:t>
      </w:r>
      <w:r w:rsidR="00267743">
        <w:rPr>
          <w:sz w:val="28"/>
          <w:szCs w:val="28"/>
          <w:u w:val="single"/>
        </w:rPr>
        <w:t xml:space="preserve"> (</w:t>
      </w:r>
      <w:r w:rsidR="00267743" w:rsidRPr="00267743">
        <w:rPr>
          <w:b/>
          <w:sz w:val="28"/>
          <w:szCs w:val="28"/>
          <w:u w:val="single"/>
        </w:rPr>
        <w:t>на суму 973 666 грн.</w:t>
      </w:r>
      <w:r w:rsidR="00267743">
        <w:rPr>
          <w:sz w:val="28"/>
          <w:szCs w:val="28"/>
          <w:u w:val="single"/>
        </w:rPr>
        <w:t>)</w:t>
      </w:r>
      <w:r w:rsidR="00833DFC" w:rsidRPr="00C21395">
        <w:rPr>
          <w:sz w:val="28"/>
          <w:szCs w:val="28"/>
          <w:u w:val="single"/>
        </w:rPr>
        <w:t>. Завдяки цьому укриття має автономне освітлення та може повноцінно функціонувати навіть за відсутності централізованого електропостачання.</w:t>
      </w:r>
    </w:p>
    <w:p w14:paraId="7EA8F7FF" w14:textId="77777777" w:rsidR="00833DFC" w:rsidRPr="00C21395" w:rsidRDefault="00833DFC" w:rsidP="00471547">
      <w:pPr>
        <w:pStyle w:val="isselectedend"/>
        <w:spacing w:before="0" w:beforeAutospacing="0" w:after="0" w:afterAutospacing="0"/>
        <w:jc w:val="both"/>
        <w:rPr>
          <w:sz w:val="28"/>
          <w:szCs w:val="28"/>
          <w:u w:val="single"/>
        </w:rPr>
      </w:pPr>
      <w:r w:rsidRPr="00C21395">
        <w:rPr>
          <w:sz w:val="28"/>
          <w:szCs w:val="28"/>
          <w:u w:val="single"/>
        </w:rPr>
        <w:t>Резервним живленням також забезпечено перші поверхи закладу, що дозволяє підтримувати роботу найважливіших об'єктів та створювати безпечні умови для перебування учасників освітнього процесу.</w:t>
      </w:r>
    </w:p>
    <w:p w14:paraId="333EFBBC" w14:textId="77777777" w:rsidR="00833DFC" w:rsidRPr="00C21395" w:rsidRDefault="00833DFC" w:rsidP="00471547">
      <w:pPr>
        <w:pStyle w:val="ac"/>
        <w:spacing w:before="0" w:beforeAutospacing="0" w:after="0" w:afterAutospacing="0"/>
        <w:jc w:val="both"/>
        <w:rPr>
          <w:sz w:val="28"/>
          <w:szCs w:val="28"/>
          <w:u w:val="single"/>
        </w:rPr>
      </w:pPr>
      <w:r w:rsidRPr="00C21395">
        <w:rPr>
          <w:sz w:val="28"/>
          <w:szCs w:val="28"/>
          <w:u w:val="single"/>
        </w:rPr>
        <w:t>Разом із тим ми продовжуємо працювати над підвищенням автономності ліцею. На наступний рік заплановано встановлення альтернативного джерела живлення для забезпечення безперебійної роботи харчоблоку та подальшого розширення можливостей автономного функціонування закладу.</w:t>
      </w:r>
    </w:p>
    <w:p w14:paraId="6AFAEA19" w14:textId="506D6438" w:rsidR="00833DFC" w:rsidRDefault="00C21395" w:rsidP="00471547">
      <w:pPr>
        <w:spacing w:after="0"/>
        <w:jc w:val="both"/>
        <w:rPr>
          <w:rFonts w:ascii="Times New Roman" w:hAnsi="Times New Roman" w:cs="Times New Roman"/>
          <w:sz w:val="28"/>
          <w:szCs w:val="28"/>
        </w:rPr>
      </w:pPr>
      <w:r>
        <w:rPr>
          <w:rFonts w:ascii="Times New Roman" w:hAnsi="Times New Roman" w:cs="Times New Roman"/>
          <w:b/>
          <w:bCs/>
          <w:sz w:val="28"/>
          <w:szCs w:val="28"/>
        </w:rPr>
        <w:lastRenderedPageBreak/>
        <w:t>(</w:t>
      </w:r>
      <w:r w:rsidR="00631A8F">
        <w:rPr>
          <w:rFonts w:ascii="Times New Roman" w:hAnsi="Times New Roman" w:cs="Times New Roman"/>
          <w:b/>
          <w:bCs/>
          <w:sz w:val="28"/>
          <w:szCs w:val="28"/>
        </w:rPr>
        <w:t>Слайд 53</w:t>
      </w:r>
      <w:r>
        <w:rPr>
          <w:rFonts w:ascii="Times New Roman" w:hAnsi="Times New Roman" w:cs="Times New Roman"/>
          <w:b/>
          <w:bCs/>
          <w:sz w:val="28"/>
          <w:szCs w:val="28"/>
        </w:rPr>
        <w:t>)</w:t>
      </w:r>
      <w:r w:rsidRPr="00C21395">
        <w:rPr>
          <w:rFonts w:ascii="Times New Roman" w:hAnsi="Times New Roman" w:cs="Times New Roman"/>
          <w:sz w:val="28"/>
          <w:szCs w:val="28"/>
        </w:rPr>
        <w:t xml:space="preserve"> Було здійснено облаштування медичного кабінету</w:t>
      </w:r>
      <w:r w:rsidR="00267743">
        <w:rPr>
          <w:rFonts w:ascii="Times New Roman" w:hAnsi="Times New Roman" w:cs="Times New Roman"/>
          <w:sz w:val="28"/>
          <w:szCs w:val="28"/>
        </w:rPr>
        <w:t xml:space="preserve"> (</w:t>
      </w:r>
      <w:r w:rsidR="00267743" w:rsidRPr="00267743">
        <w:rPr>
          <w:rFonts w:ascii="Times New Roman" w:hAnsi="Times New Roman" w:cs="Times New Roman"/>
          <w:b/>
          <w:sz w:val="28"/>
          <w:szCs w:val="28"/>
        </w:rPr>
        <w:t>на суму 19 266 грн.</w:t>
      </w:r>
      <w:r w:rsidR="00267743">
        <w:rPr>
          <w:rFonts w:ascii="Times New Roman" w:hAnsi="Times New Roman" w:cs="Times New Roman"/>
          <w:sz w:val="28"/>
          <w:szCs w:val="28"/>
        </w:rPr>
        <w:t>)</w:t>
      </w:r>
      <w:r w:rsidRPr="00C21395">
        <w:rPr>
          <w:rFonts w:ascii="Times New Roman" w:hAnsi="Times New Roman" w:cs="Times New Roman"/>
          <w:sz w:val="28"/>
          <w:szCs w:val="28"/>
        </w:rPr>
        <w:t xml:space="preserve"> відповідно до вимог сучасного освітнього середовища та стандартів надання першої медичної допомоги. Оновлення матеріально-технічного забезпечення дозволило створити більш комфортні та функціональні умови для роботи медичного працівника та перебування учнів.</w:t>
      </w:r>
    </w:p>
    <w:p w14:paraId="40537EAA" w14:textId="203AC9C8" w:rsidR="00C21395" w:rsidRPr="00C21395" w:rsidRDefault="00631A8F" w:rsidP="003B36ED">
      <w:pPr>
        <w:pStyle w:val="isselectedend"/>
        <w:spacing w:before="0" w:beforeAutospacing="0" w:after="0" w:afterAutospacing="0"/>
        <w:jc w:val="both"/>
        <w:rPr>
          <w:sz w:val="28"/>
          <w:szCs w:val="28"/>
        </w:rPr>
      </w:pPr>
      <w:r>
        <w:rPr>
          <w:b/>
          <w:bCs/>
          <w:sz w:val="28"/>
          <w:szCs w:val="28"/>
        </w:rPr>
        <w:t>(Слайд 54</w:t>
      </w:r>
      <w:r w:rsidR="00C21395" w:rsidRPr="00C21395">
        <w:rPr>
          <w:b/>
          <w:bCs/>
          <w:sz w:val="28"/>
          <w:szCs w:val="28"/>
        </w:rPr>
        <w:t>)</w:t>
      </w:r>
      <w:r w:rsidR="00C21395">
        <w:rPr>
          <w:sz w:val="28"/>
          <w:szCs w:val="28"/>
        </w:rPr>
        <w:t xml:space="preserve"> </w:t>
      </w:r>
      <w:r w:rsidR="00C21395" w:rsidRPr="00C21395">
        <w:rPr>
          <w:sz w:val="28"/>
          <w:szCs w:val="28"/>
        </w:rPr>
        <w:t>Окремо слід відзначити розвиток спортивної інфраструктури закладу. У межах участі в проєкті «Безпечні школи» було облаштовано сучасний баскетбольний майданчик</w:t>
      </w:r>
      <w:r w:rsidR="00267743">
        <w:rPr>
          <w:sz w:val="28"/>
          <w:szCs w:val="28"/>
        </w:rPr>
        <w:t xml:space="preserve"> (</w:t>
      </w:r>
      <w:r w:rsidR="00267743" w:rsidRPr="00267743">
        <w:rPr>
          <w:b/>
          <w:sz w:val="28"/>
          <w:szCs w:val="28"/>
        </w:rPr>
        <w:t>загальна сума 2590000 грн.</w:t>
      </w:r>
      <w:r w:rsidR="00267743">
        <w:rPr>
          <w:sz w:val="28"/>
          <w:szCs w:val="28"/>
        </w:rPr>
        <w:t>)</w:t>
      </w:r>
      <w:r w:rsidR="00C21395" w:rsidRPr="00C21395">
        <w:rPr>
          <w:sz w:val="28"/>
          <w:szCs w:val="28"/>
        </w:rPr>
        <w:t>. Реалізація цього проєкту стала важливим кроком у створенні безпечного, комфортного та мотивуючого освітнього середовища для учнів.</w:t>
      </w:r>
    </w:p>
    <w:p w14:paraId="6DFFE19A" w14:textId="77777777" w:rsidR="00C21395" w:rsidRDefault="00C21395" w:rsidP="00471547">
      <w:pPr>
        <w:pStyle w:val="ac"/>
        <w:spacing w:before="0" w:beforeAutospacing="0" w:after="0" w:afterAutospacing="0"/>
        <w:jc w:val="both"/>
        <w:rPr>
          <w:sz w:val="28"/>
          <w:szCs w:val="28"/>
        </w:rPr>
      </w:pPr>
      <w:r w:rsidRPr="00C21395">
        <w:rPr>
          <w:sz w:val="28"/>
          <w:szCs w:val="28"/>
        </w:rPr>
        <w:t>Новий спортивний простір сприяє підвищенню рухової активності здобувачів освіти, розвитку командної взаємодії, формуванню здорового способу життя та активного дозвілля дітей.</w:t>
      </w:r>
    </w:p>
    <w:p w14:paraId="6B887EA2" w14:textId="68277EDA" w:rsidR="0053439C" w:rsidRPr="00C21395" w:rsidRDefault="0053439C" w:rsidP="00471547">
      <w:pPr>
        <w:pStyle w:val="ac"/>
        <w:spacing w:before="0" w:beforeAutospacing="0" w:after="0" w:afterAutospacing="0"/>
        <w:jc w:val="both"/>
        <w:rPr>
          <w:sz w:val="32"/>
          <w:szCs w:val="32"/>
        </w:rPr>
      </w:pPr>
      <w:r w:rsidRPr="00C21395">
        <w:rPr>
          <w:sz w:val="28"/>
          <w:szCs w:val="28"/>
        </w:rPr>
        <w:t>Значну увагу приділяли ефективному використанню наявних ресурсів, визначенню пріоритетних потреб та пошуку можливостей для подальшого розвитку освітнього простору.</w:t>
      </w:r>
    </w:p>
    <w:p w14:paraId="6E6F0350" w14:textId="7A39FBEF" w:rsidR="0053439C" w:rsidRDefault="00C21395" w:rsidP="00471547">
      <w:pPr>
        <w:spacing w:after="0"/>
        <w:jc w:val="both"/>
        <w:rPr>
          <w:rFonts w:ascii="Times New Roman" w:hAnsi="Times New Roman" w:cs="Times New Roman"/>
          <w:sz w:val="28"/>
          <w:szCs w:val="28"/>
        </w:rPr>
      </w:pPr>
      <w:r w:rsidRPr="00C21395">
        <w:rPr>
          <w:rFonts w:ascii="Times New Roman" w:hAnsi="Times New Roman" w:cs="Times New Roman"/>
          <w:b/>
          <w:bCs/>
          <w:sz w:val="24"/>
          <w:szCs w:val="24"/>
        </w:rPr>
        <w:t>(</w:t>
      </w:r>
      <w:r w:rsidR="00631A8F">
        <w:rPr>
          <w:rFonts w:ascii="Times New Roman" w:hAnsi="Times New Roman" w:cs="Times New Roman"/>
          <w:b/>
          <w:bCs/>
          <w:sz w:val="28"/>
          <w:szCs w:val="28"/>
        </w:rPr>
        <w:t>Слайд 55</w:t>
      </w:r>
      <w:r w:rsidRPr="00C21395">
        <w:rPr>
          <w:rFonts w:ascii="Times New Roman" w:hAnsi="Times New Roman" w:cs="Times New Roman"/>
          <w:b/>
          <w:bCs/>
          <w:sz w:val="32"/>
          <w:szCs w:val="32"/>
        </w:rPr>
        <w:t>)</w:t>
      </w:r>
      <w:r w:rsidRPr="00C21395">
        <w:rPr>
          <w:sz w:val="30"/>
          <w:szCs w:val="32"/>
        </w:rPr>
        <w:t xml:space="preserve"> </w:t>
      </w:r>
      <w:r w:rsidR="0053439C" w:rsidRPr="00C21395">
        <w:rPr>
          <w:rFonts w:ascii="Times New Roman" w:hAnsi="Times New Roman" w:cs="Times New Roman"/>
          <w:sz w:val="28"/>
          <w:szCs w:val="28"/>
        </w:rPr>
        <w:t>Водночас ми чесно розуміємо, що частина проблем і потреб залишається актуальною. Освітнє середовище потребує подальшого оновлення, удосконалення матеріально-технічного забезпечення та розширення можливостей для сучасного профільного навчання.</w:t>
      </w:r>
    </w:p>
    <w:p w14:paraId="7880438A" w14:textId="460C59A2" w:rsidR="0083483E" w:rsidRPr="0083483E" w:rsidRDefault="00631A8F" w:rsidP="00471547">
      <w:pPr>
        <w:spacing w:after="0"/>
        <w:jc w:val="both"/>
        <w:rPr>
          <w:rFonts w:ascii="Times New Roman" w:hAnsi="Times New Roman" w:cs="Times New Roman"/>
          <w:sz w:val="28"/>
          <w:szCs w:val="28"/>
        </w:rPr>
      </w:pPr>
      <w:r>
        <w:rPr>
          <w:rFonts w:ascii="Times New Roman" w:hAnsi="Times New Roman" w:cs="Times New Roman"/>
          <w:b/>
          <w:bCs/>
          <w:sz w:val="28"/>
          <w:szCs w:val="28"/>
        </w:rPr>
        <w:t>(Слайд 56</w:t>
      </w:r>
      <w:r w:rsidR="0083483E" w:rsidRPr="0083483E">
        <w:rPr>
          <w:rFonts w:ascii="Times New Roman" w:hAnsi="Times New Roman" w:cs="Times New Roman"/>
          <w:b/>
          <w:bCs/>
          <w:sz w:val="28"/>
          <w:szCs w:val="28"/>
        </w:rPr>
        <w:t>)</w:t>
      </w:r>
      <w:r w:rsidR="0083483E">
        <w:rPr>
          <w:rFonts w:ascii="Times New Roman" w:hAnsi="Times New Roman" w:cs="Times New Roman"/>
          <w:b/>
          <w:bCs/>
          <w:sz w:val="28"/>
          <w:szCs w:val="28"/>
        </w:rPr>
        <w:t xml:space="preserve"> </w:t>
      </w:r>
      <w:r w:rsidR="0083483E" w:rsidRPr="0083483E">
        <w:rPr>
          <w:rFonts w:ascii="Times New Roman" w:hAnsi="Times New Roman" w:cs="Times New Roman"/>
          <w:sz w:val="28"/>
          <w:szCs w:val="28"/>
        </w:rPr>
        <w:t>Говорячи про наступний навчальний рік, хочу окреслити ключові пріоритети, над якими працюватиме заклад.</w:t>
      </w:r>
    </w:p>
    <w:p w14:paraId="6BABEDF5" w14:textId="48C82947" w:rsidR="0083483E" w:rsidRPr="0083483E" w:rsidRDefault="0083483E" w:rsidP="00471547">
      <w:pPr>
        <w:pStyle w:val="a7"/>
        <w:numPr>
          <w:ilvl w:val="0"/>
          <w:numId w:val="15"/>
        </w:numPr>
        <w:spacing w:after="0"/>
        <w:jc w:val="both"/>
        <w:rPr>
          <w:rFonts w:ascii="Times New Roman" w:hAnsi="Times New Roman" w:cs="Times New Roman"/>
          <w:sz w:val="28"/>
          <w:szCs w:val="28"/>
        </w:rPr>
      </w:pPr>
      <w:r w:rsidRPr="0083483E">
        <w:rPr>
          <w:rFonts w:ascii="Times New Roman" w:hAnsi="Times New Roman" w:cs="Times New Roman"/>
          <w:sz w:val="28"/>
          <w:szCs w:val="28"/>
        </w:rPr>
        <w:t>Передусім – це подальше підвищення якості освіти та вдосконалення освітнього процесу.</w:t>
      </w:r>
    </w:p>
    <w:p w14:paraId="3DD4AE57" w14:textId="77777777" w:rsidR="0083483E" w:rsidRPr="0083483E" w:rsidRDefault="0083483E" w:rsidP="0083483E">
      <w:pPr>
        <w:pStyle w:val="a7"/>
        <w:numPr>
          <w:ilvl w:val="0"/>
          <w:numId w:val="15"/>
        </w:numPr>
        <w:spacing w:after="0"/>
        <w:jc w:val="both"/>
        <w:rPr>
          <w:rFonts w:ascii="Times New Roman" w:hAnsi="Times New Roman" w:cs="Times New Roman"/>
          <w:sz w:val="28"/>
          <w:szCs w:val="28"/>
        </w:rPr>
      </w:pPr>
      <w:r w:rsidRPr="0083483E">
        <w:rPr>
          <w:rFonts w:ascii="Times New Roman" w:hAnsi="Times New Roman" w:cs="Times New Roman"/>
          <w:sz w:val="28"/>
          <w:szCs w:val="28"/>
        </w:rPr>
        <w:t>Важливим напрямом стане активізація участі учнів у конкурсах, олімпіадах, проєктах та інтелектуальних ініціативах.</w:t>
      </w:r>
    </w:p>
    <w:p w14:paraId="23310D75" w14:textId="77777777" w:rsidR="0083483E" w:rsidRPr="0083483E" w:rsidRDefault="0083483E" w:rsidP="0083483E">
      <w:pPr>
        <w:pStyle w:val="a7"/>
        <w:numPr>
          <w:ilvl w:val="0"/>
          <w:numId w:val="15"/>
        </w:numPr>
        <w:spacing w:after="0"/>
        <w:jc w:val="both"/>
        <w:rPr>
          <w:rFonts w:ascii="Times New Roman" w:hAnsi="Times New Roman" w:cs="Times New Roman"/>
          <w:sz w:val="28"/>
          <w:szCs w:val="28"/>
        </w:rPr>
      </w:pPr>
      <w:r w:rsidRPr="0083483E">
        <w:rPr>
          <w:rFonts w:ascii="Times New Roman" w:hAnsi="Times New Roman" w:cs="Times New Roman"/>
          <w:sz w:val="28"/>
          <w:szCs w:val="28"/>
        </w:rPr>
        <w:t>Також одним із пріоритетів залишається розвиток професійної майстерності педагогів, підтримка сучасних підходів до навчання, пошук нових ефективних освітніх практик.</w:t>
      </w:r>
    </w:p>
    <w:p w14:paraId="2BDE10C8" w14:textId="77777777" w:rsidR="0083483E" w:rsidRPr="0083483E" w:rsidRDefault="0083483E" w:rsidP="0083483E">
      <w:pPr>
        <w:pStyle w:val="a7"/>
        <w:numPr>
          <w:ilvl w:val="0"/>
          <w:numId w:val="15"/>
        </w:numPr>
        <w:spacing w:after="0"/>
        <w:jc w:val="both"/>
        <w:rPr>
          <w:rFonts w:ascii="Times New Roman" w:hAnsi="Times New Roman" w:cs="Times New Roman"/>
          <w:sz w:val="28"/>
          <w:szCs w:val="28"/>
        </w:rPr>
      </w:pPr>
      <w:r w:rsidRPr="0083483E">
        <w:rPr>
          <w:rFonts w:ascii="Times New Roman" w:hAnsi="Times New Roman" w:cs="Times New Roman"/>
          <w:sz w:val="28"/>
          <w:szCs w:val="28"/>
        </w:rPr>
        <w:t>Окрему увагу приділятимемо формуванню позитивного іміджу та конкурентоспроможності закладу, адже сучасна школа має бути не лише стабільною, а й привабливою, сильною та перспективною.</w:t>
      </w:r>
    </w:p>
    <w:p w14:paraId="013682E1" w14:textId="77777777" w:rsidR="0083483E" w:rsidRPr="0083483E" w:rsidRDefault="0083483E" w:rsidP="0083483E">
      <w:pPr>
        <w:pStyle w:val="a7"/>
        <w:numPr>
          <w:ilvl w:val="0"/>
          <w:numId w:val="15"/>
        </w:numPr>
        <w:spacing w:after="0"/>
        <w:jc w:val="both"/>
        <w:rPr>
          <w:rFonts w:ascii="Times New Roman" w:hAnsi="Times New Roman" w:cs="Times New Roman"/>
          <w:sz w:val="28"/>
          <w:szCs w:val="28"/>
        </w:rPr>
      </w:pPr>
      <w:r w:rsidRPr="0083483E">
        <w:rPr>
          <w:rFonts w:ascii="Times New Roman" w:hAnsi="Times New Roman" w:cs="Times New Roman"/>
          <w:sz w:val="28"/>
          <w:szCs w:val="28"/>
        </w:rPr>
        <w:t>І, безумовно, важливим залишатиметься розвиток партнерства з батьківською громадою та громадою міста загалом.</w:t>
      </w:r>
    </w:p>
    <w:p w14:paraId="72A67FC3" w14:textId="69BA03DB" w:rsidR="0083483E" w:rsidRPr="00C21395" w:rsidRDefault="0083483E" w:rsidP="0083483E">
      <w:pPr>
        <w:spacing w:after="0"/>
        <w:jc w:val="both"/>
        <w:rPr>
          <w:rFonts w:ascii="Times New Roman" w:hAnsi="Times New Roman" w:cs="Times New Roman"/>
          <w:sz w:val="28"/>
          <w:szCs w:val="28"/>
        </w:rPr>
      </w:pPr>
      <w:r w:rsidRPr="0083483E">
        <w:rPr>
          <w:rFonts w:ascii="Times New Roman" w:hAnsi="Times New Roman" w:cs="Times New Roman"/>
          <w:sz w:val="28"/>
          <w:szCs w:val="28"/>
        </w:rPr>
        <w:t>Ми чітко розуміємо: попереду ще багато роботи. Але водночас ми розуміємо і наш потенціал, наші можливості та напрямок подальшого розвитку.</w:t>
      </w:r>
    </w:p>
    <w:p w14:paraId="7F6FBBDF" w14:textId="008864EE" w:rsidR="00C21395" w:rsidRPr="00C21395" w:rsidRDefault="00631A8F" w:rsidP="0083483E">
      <w:pPr>
        <w:pStyle w:val="isselectedend"/>
        <w:spacing w:before="0" w:beforeAutospacing="0" w:after="0" w:afterAutospacing="0"/>
        <w:jc w:val="both"/>
        <w:rPr>
          <w:sz w:val="28"/>
          <w:szCs w:val="28"/>
        </w:rPr>
      </w:pPr>
      <w:r>
        <w:rPr>
          <w:b/>
          <w:bCs/>
          <w:sz w:val="28"/>
          <w:szCs w:val="28"/>
        </w:rPr>
        <w:t>(Слайд 57</w:t>
      </w:r>
      <w:r w:rsidR="003B6417" w:rsidRPr="003B6417">
        <w:rPr>
          <w:b/>
          <w:bCs/>
          <w:sz w:val="28"/>
          <w:szCs w:val="28"/>
        </w:rPr>
        <w:t>)</w:t>
      </w:r>
      <w:r w:rsidR="003B6417" w:rsidRPr="003B6417">
        <w:rPr>
          <w:sz w:val="28"/>
          <w:szCs w:val="28"/>
        </w:rPr>
        <w:t xml:space="preserve"> </w:t>
      </w:r>
      <w:r w:rsidR="00C21395" w:rsidRPr="00C21395">
        <w:rPr>
          <w:sz w:val="28"/>
          <w:szCs w:val="28"/>
        </w:rPr>
        <w:t>Напередодні проведення щорічного звіту адміністрацією ліцею було організовано онлайн-опитування, під час якого кожен охочий мав можливість поставити запитання, висловити зауваження, поділитися своїми пропозиціями щодо роботи закладу та окреслити проблеми, які, на вашу думку, потребують додаткової уваги.</w:t>
      </w:r>
    </w:p>
    <w:p w14:paraId="7C875B56" w14:textId="646C5F7C" w:rsidR="00C21395" w:rsidRPr="00C21395" w:rsidRDefault="00631A8F" w:rsidP="00631A8F">
      <w:pPr>
        <w:pStyle w:val="isselectedend"/>
        <w:spacing w:before="0" w:beforeAutospacing="0" w:after="0" w:afterAutospacing="0"/>
        <w:jc w:val="both"/>
        <w:rPr>
          <w:sz w:val="28"/>
          <w:szCs w:val="28"/>
        </w:rPr>
      </w:pPr>
      <w:r>
        <w:rPr>
          <w:b/>
          <w:sz w:val="28"/>
          <w:szCs w:val="28"/>
        </w:rPr>
        <w:t>(Слайд 58</w:t>
      </w:r>
      <w:r w:rsidR="0083483E" w:rsidRPr="00267743">
        <w:rPr>
          <w:b/>
          <w:sz w:val="28"/>
          <w:szCs w:val="28"/>
        </w:rPr>
        <w:t>)</w:t>
      </w:r>
      <w:r w:rsidR="0083483E">
        <w:rPr>
          <w:sz w:val="28"/>
          <w:szCs w:val="28"/>
        </w:rPr>
        <w:t xml:space="preserve"> </w:t>
      </w:r>
      <w:r w:rsidR="00C21395" w:rsidRPr="00C21395">
        <w:rPr>
          <w:sz w:val="28"/>
          <w:szCs w:val="28"/>
        </w:rPr>
        <w:t xml:space="preserve">Щиро дякую всім, хто долучився до цього діалогу. Ми отримали багато конструктивних звернень, пропозицій та слушних зауважень. Кожне </w:t>
      </w:r>
      <w:r w:rsidR="00C21395" w:rsidRPr="00C21395">
        <w:rPr>
          <w:sz w:val="28"/>
          <w:szCs w:val="28"/>
        </w:rPr>
        <w:lastRenderedPageBreak/>
        <w:t>повідомлення було уважно проаналізоване, а всі питання систематизовані за тематичними блоками.</w:t>
      </w:r>
    </w:p>
    <w:p w14:paraId="77AE9A2E" w14:textId="117885C3" w:rsidR="003B6417" w:rsidRPr="00267743" w:rsidRDefault="00267743" w:rsidP="00267743">
      <w:pPr>
        <w:spacing w:after="0"/>
        <w:jc w:val="both"/>
        <w:rPr>
          <w:rFonts w:ascii="Times New Roman" w:hAnsi="Times New Roman" w:cs="Times New Roman"/>
          <w:b/>
          <w:bCs/>
          <w:sz w:val="28"/>
          <w:szCs w:val="28"/>
        </w:rPr>
      </w:pPr>
      <w:r w:rsidRPr="00267743">
        <w:rPr>
          <w:rFonts w:ascii="Times New Roman" w:hAnsi="Times New Roman" w:cs="Times New Roman"/>
          <w:b/>
          <w:bCs/>
          <w:sz w:val="28"/>
          <w:szCs w:val="28"/>
        </w:rPr>
        <w:t xml:space="preserve">І. </w:t>
      </w:r>
      <w:r w:rsidR="003B6417" w:rsidRPr="00267743">
        <w:rPr>
          <w:rFonts w:ascii="Times New Roman" w:hAnsi="Times New Roman" w:cs="Times New Roman"/>
          <w:b/>
          <w:bCs/>
          <w:sz w:val="28"/>
          <w:szCs w:val="28"/>
        </w:rPr>
        <w:t>Модернізація безпекового простору та організація навчання в укритті</w:t>
      </w:r>
    </w:p>
    <w:p w14:paraId="37F96974" w14:textId="77777777" w:rsid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Облаштування сховища, створення умов для </w:t>
      </w:r>
    </w:p>
    <w:p w14:paraId="005DDCD6" w14:textId="764F536A"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повноцінного навчання під час тривог, організація закріплених місць (щоб усі діти могли сидіти), корисне дозвілля дітей в укритті.</w:t>
      </w:r>
    </w:p>
    <w:p w14:paraId="5C400643" w14:textId="77777777" w:rsid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Позиція адміністрації:</w:t>
      </w:r>
      <w:r w:rsidRPr="00267743">
        <w:rPr>
          <w:rFonts w:ascii="Times New Roman" w:hAnsi="Times New Roman" w:cs="Times New Roman"/>
          <w:sz w:val="28"/>
          <w:szCs w:val="28"/>
        </w:rPr>
        <w:t xml:space="preserve"> Безпека дітей є нашим безумовним пріоритетом, </w:t>
      </w:r>
    </w:p>
    <w:p w14:paraId="2BEDB69D" w14:textId="1F3D22D1"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проте ми розуміємо важливість безперервності здобуття знань. Укриття ліцею призначене виключно для здобувачів освіти та працівників нашого закладу згідно з нормами місткості.</w:t>
      </w:r>
    </w:p>
    <w:p w14:paraId="598379B4" w14:textId="77777777" w:rsidR="003B6417" w:rsidRP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57B053F1" w14:textId="77777777" w:rsidR="00267743" w:rsidRDefault="003B6417" w:rsidP="00267743">
      <w:pPr>
        <w:numPr>
          <w:ilvl w:val="1"/>
          <w:numId w:val="2"/>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Зонування простору та місця для сидіння:</w:t>
      </w:r>
      <w:r w:rsidRPr="00267743">
        <w:rPr>
          <w:rFonts w:ascii="Times New Roman" w:hAnsi="Times New Roman" w:cs="Times New Roman"/>
          <w:sz w:val="28"/>
          <w:szCs w:val="28"/>
        </w:rPr>
        <w:t xml:space="preserve"> Наразі в укритті ліцею </w:t>
      </w:r>
    </w:p>
    <w:p w14:paraId="23E0E05C" w14:textId="2291370B"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тривають роботи з розмежування приміщень та закріплення зон за конкретними класами. Ми оптимізуємо простір, щоб забезпечити належну кількість сидячих місць для кожного учня та мінімізувати акустичний шум під час одночасного перебування кількох груп.</w:t>
      </w:r>
    </w:p>
    <w:p w14:paraId="189D1E0C" w14:textId="718791F5" w:rsidR="003B6417" w:rsidRPr="003B36ED" w:rsidRDefault="003B6417" w:rsidP="003B36ED">
      <w:pPr>
        <w:numPr>
          <w:ilvl w:val="1"/>
          <w:numId w:val="2"/>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Корисне дозвілля:</w:t>
      </w:r>
      <w:r w:rsidRPr="00267743">
        <w:rPr>
          <w:rFonts w:ascii="Times New Roman" w:hAnsi="Times New Roman" w:cs="Times New Roman"/>
          <w:sz w:val="28"/>
          <w:szCs w:val="28"/>
        </w:rPr>
        <w:t xml:space="preserve"> З метою мінімізації використання учнями гаджетів під час тривалого перебування в укритті, ліцей оновлює базу настільних ігор, розвивальних матеріалів та книг для читання.</w:t>
      </w:r>
    </w:p>
    <w:p w14:paraId="5E9668AE" w14:textId="77777777" w:rsidR="003B6417" w:rsidRPr="00267743" w:rsidRDefault="003B6417" w:rsidP="00267743">
      <w:pPr>
        <w:spacing w:after="0"/>
        <w:jc w:val="both"/>
        <w:rPr>
          <w:rFonts w:ascii="Times New Roman" w:hAnsi="Times New Roman" w:cs="Times New Roman"/>
          <w:b/>
          <w:bCs/>
          <w:sz w:val="28"/>
          <w:szCs w:val="28"/>
        </w:rPr>
      </w:pPr>
      <w:r w:rsidRPr="00267743">
        <w:rPr>
          <w:rFonts w:ascii="Times New Roman" w:hAnsi="Times New Roman" w:cs="Times New Roman"/>
          <w:b/>
          <w:bCs/>
          <w:sz w:val="28"/>
          <w:szCs w:val="28"/>
        </w:rPr>
        <w:t>ІІ. Режим, формат навчання при тривалих тривогах та масові заходи</w:t>
      </w:r>
    </w:p>
    <w:p w14:paraId="743196D1" w14:textId="77777777" w:rsid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Відсутність онлайн-уроків через тривалі тривоги у </w:t>
      </w:r>
    </w:p>
    <w:p w14:paraId="4B3ACF80" w14:textId="2D73D107"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Полтавській громаді, слабка комунікація вчителів з дітьми; нарікання на змішаний графік «день через день», пропозиція переходу на «тиждень через тиждень», скасування загальношкільних лінійок.</w:t>
      </w:r>
    </w:p>
    <w:p w14:paraId="4F26D22F" w14:textId="77777777" w:rsidR="00267743" w:rsidRDefault="003B6417" w:rsidP="00267743">
      <w:pPr>
        <w:spacing w:after="0" w:line="256" w:lineRule="auto"/>
        <w:ind w:left="720"/>
        <w:jc w:val="both"/>
        <w:rPr>
          <w:rFonts w:ascii="Times New Roman" w:hAnsi="Times New Roman" w:cs="Times New Roman"/>
          <w:bCs/>
          <w:sz w:val="28"/>
          <w:szCs w:val="28"/>
        </w:rPr>
      </w:pPr>
      <w:r w:rsidRPr="00267743">
        <w:rPr>
          <w:rFonts w:ascii="Times New Roman" w:hAnsi="Times New Roman" w:cs="Times New Roman"/>
          <w:b/>
          <w:bCs/>
          <w:sz w:val="28"/>
          <w:szCs w:val="28"/>
        </w:rPr>
        <w:t xml:space="preserve">Позиція адміністрації: </w:t>
      </w:r>
      <w:r w:rsidRPr="00267743">
        <w:rPr>
          <w:rFonts w:ascii="Times New Roman" w:hAnsi="Times New Roman" w:cs="Times New Roman"/>
          <w:bCs/>
          <w:sz w:val="28"/>
          <w:szCs w:val="28"/>
        </w:rPr>
        <w:t xml:space="preserve">Формат навчання та проведення заходів </w:t>
      </w:r>
    </w:p>
    <w:p w14:paraId="2A3737BE" w14:textId="1F5A2A58"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bCs/>
          <w:sz w:val="28"/>
          <w:szCs w:val="28"/>
        </w:rPr>
        <w:t>адаптуються під безпекову ситуацію в регіоні відповідно до вимог військової адміністрації</w:t>
      </w:r>
      <w:r w:rsidRPr="00267743">
        <w:rPr>
          <w:rFonts w:ascii="Times New Roman" w:hAnsi="Times New Roman" w:cs="Times New Roman"/>
          <w:sz w:val="28"/>
          <w:szCs w:val="28"/>
        </w:rPr>
        <w:t>.</w:t>
      </w:r>
    </w:p>
    <w:p w14:paraId="2362507D" w14:textId="77777777" w:rsidR="003B6417" w:rsidRP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4D14084B" w14:textId="77777777" w:rsidR="00267743" w:rsidRDefault="003B6417" w:rsidP="00267743">
      <w:pPr>
        <w:numPr>
          <w:ilvl w:val="1"/>
          <w:numId w:val="4"/>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Організація навчання під час затяжних тривог:</w:t>
      </w:r>
      <w:r w:rsidRPr="00267743">
        <w:rPr>
          <w:rFonts w:ascii="Times New Roman" w:hAnsi="Times New Roman" w:cs="Times New Roman"/>
          <w:sz w:val="28"/>
          <w:szCs w:val="28"/>
        </w:rPr>
        <w:t xml:space="preserve"> Специфіка тривог </w:t>
      </w:r>
    </w:p>
    <w:p w14:paraId="0DB6846F" w14:textId="148EF3EC"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у нашій громаді часто унеможливлює проведення синхронних занять. Для недопущення освітніх втрат ліцей переходить на посилений асинхронний режим: розробляються детальні щотижневі кейси завдань із короткими відеопоясненнями вчителів. А також у закладі діє ЦЕНТР З НАДОЛУЖЕННЯ ОСВІТНІХ ВТРАТ.</w:t>
      </w:r>
    </w:p>
    <w:p w14:paraId="4B3073EF" w14:textId="77777777" w:rsidR="00267743" w:rsidRDefault="003B6417" w:rsidP="00267743">
      <w:pPr>
        <w:numPr>
          <w:ilvl w:val="1"/>
          <w:numId w:val="4"/>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Причина графіка «день через день»:</w:t>
      </w:r>
      <w:r w:rsidRPr="00267743">
        <w:rPr>
          <w:rFonts w:ascii="Times New Roman" w:hAnsi="Times New Roman" w:cs="Times New Roman"/>
          <w:sz w:val="28"/>
          <w:szCs w:val="28"/>
        </w:rPr>
        <w:t xml:space="preserve"> Режим зумовлений місткістю </w:t>
      </w:r>
    </w:p>
    <w:p w14:paraId="50836003" w14:textId="2DC80163" w:rsidR="003B6417" w:rsidRPr="00267743" w:rsidRDefault="00267743" w:rsidP="00267743">
      <w:pPr>
        <w:spacing w:after="0" w:line="256" w:lineRule="auto"/>
        <w:jc w:val="both"/>
        <w:rPr>
          <w:rFonts w:ascii="Times New Roman" w:hAnsi="Times New Roman" w:cs="Times New Roman"/>
          <w:sz w:val="28"/>
          <w:szCs w:val="28"/>
        </w:rPr>
      </w:pPr>
      <w:r>
        <w:rPr>
          <w:rFonts w:ascii="Times New Roman" w:hAnsi="Times New Roman" w:cs="Times New Roman"/>
          <w:sz w:val="28"/>
          <w:szCs w:val="28"/>
        </w:rPr>
        <w:t>нашого укриття –</w:t>
      </w:r>
      <w:r w:rsidR="003B6417" w:rsidRPr="00267743">
        <w:rPr>
          <w:rFonts w:ascii="Times New Roman" w:hAnsi="Times New Roman" w:cs="Times New Roman"/>
          <w:sz w:val="28"/>
          <w:szCs w:val="28"/>
        </w:rPr>
        <w:t xml:space="preserve"> ми не можемо вивести очно більше дітей, ніж вміщує сховище. </w:t>
      </w:r>
    </w:p>
    <w:p w14:paraId="6CE9EF94" w14:textId="77777777" w:rsidR="00267743" w:rsidRDefault="003B6417" w:rsidP="00267743">
      <w:pPr>
        <w:numPr>
          <w:ilvl w:val="1"/>
          <w:numId w:val="4"/>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Скасування загальних лінійок:</w:t>
      </w:r>
      <w:r w:rsidRPr="00267743">
        <w:rPr>
          <w:rFonts w:ascii="Times New Roman" w:hAnsi="Times New Roman" w:cs="Times New Roman"/>
          <w:sz w:val="28"/>
          <w:szCs w:val="28"/>
        </w:rPr>
        <w:t xml:space="preserve"> Проведення загальношкільних </w:t>
      </w:r>
    </w:p>
    <w:p w14:paraId="3FBD7C54" w14:textId="78F7634E" w:rsidR="003B6417" w:rsidRPr="003B36ED" w:rsidRDefault="003B6417" w:rsidP="003B36ED">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 xml:space="preserve">лінійок для всіх класів одночасно заборонено ДСНС. </w:t>
      </w:r>
    </w:p>
    <w:p w14:paraId="6357783B" w14:textId="77777777" w:rsidR="003B6417" w:rsidRPr="00267743" w:rsidRDefault="003B6417" w:rsidP="00267743">
      <w:pPr>
        <w:spacing w:after="0"/>
        <w:jc w:val="both"/>
        <w:rPr>
          <w:rFonts w:ascii="Times New Roman" w:hAnsi="Times New Roman" w:cs="Times New Roman"/>
          <w:b/>
          <w:bCs/>
          <w:sz w:val="28"/>
          <w:szCs w:val="28"/>
        </w:rPr>
      </w:pPr>
      <w:r w:rsidRPr="00267743">
        <w:rPr>
          <w:rFonts w:ascii="Times New Roman" w:hAnsi="Times New Roman" w:cs="Times New Roman"/>
          <w:b/>
          <w:bCs/>
          <w:sz w:val="28"/>
          <w:szCs w:val="28"/>
        </w:rPr>
        <w:t>ІІІ. Контроль за роботою вчителів, якість викладання та педагогічна етика</w:t>
      </w:r>
    </w:p>
    <w:p w14:paraId="2DAC67D8" w14:textId="77777777" w:rsidR="003B6417" w:rsidRPr="00267743" w:rsidRDefault="003B6417" w:rsidP="00267743">
      <w:pPr>
        <w:spacing w:after="0" w:line="256" w:lineRule="auto"/>
        <w:ind w:firstLine="360"/>
        <w:jc w:val="both"/>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Систематичний невихід деяких вчителів на онлайн-уроки, ставлення до викладання, кваліфікованість, недопустимість порівняння або виділення учнів.</w:t>
      </w:r>
    </w:p>
    <w:p w14:paraId="4A189F56" w14:textId="77777777" w:rsidR="003B6417" w:rsidRPr="00267743" w:rsidRDefault="003B6417" w:rsidP="00267743">
      <w:pPr>
        <w:spacing w:after="0" w:line="256" w:lineRule="auto"/>
        <w:ind w:firstLine="360"/>
        <w:jc w:val="both"/>
        <w:rPr>
          <w:rFonts w:ascii="Times New Roman" w:hAnsi="Times New Roman" w:cs="Times New Roman"/>
          <w:sz w:val="28"/>
          <w:szCs w:val="28"/>
        </w:rPr>
      </w:pPr>
      <w:r w:rsidRPr="00267743">
        <w:rPr>
          <w:rFonts w:ascii="Times New Roman" w:hAnsi="Times New Roman" w:cs="Times New Roman"/>
          <w:b/>
          <w:bCs/>
          <w:sz w:val="28"/>
          <w:szCs w:val="28"/>
        </w:rPr>
        <w:t>Позиція адміністрації:</w:t>
      </w:r>
      <w:r w:rsidRPr="00267743">
        <w:rPr>
          <w:rFonts w:ascii="Times New Roman" w:hAnsi="Times New Roman" w:cs="Times New Roman"/>
          <w:sz w:val="28"/>
          <w:szCs w:val="28"/>
        </w:rPr>
        <w:t xml:space="preserve"> Політика закладу передбачає нульову толерантність до порушень трудової дисципліни та етичних норм.</w:t>
      </w:r>
    </w:p>
    <w:p w14:paraId="2DA5863A" w14:textId="77777777" w:rsidR="003B6417" w:rsidRPr="00267743" w:rsidRDefault="003B6417" w:rsidP="00267743">
      <w:pPr>
        <w:spacing w:after="0" w:line="256" w:lineRule="auto"/>
        <w:ind w:left="360"/>
        <w:jc w:val="both"/>
        <w:rPr>
          <w:rFonts w:ascii="Times New Roman" w:hAnsi="Times New Roman" w:cs="Times New Roman"/>
          <w:sz w:val="28"/>
          <w:szCs w:val="28"/>
        </w:rPr>
      </w:pPr>
      <w:r w:rsidRPr="00267743">
        <w:rPr>
          <w:rFonts w:ascii="Times New Roman" w:hAnsi="Times New Roman" w:cs="Times New Roman"/>
          <w:b/>
          <w:bCs/>
          <w:sz w:val="28"/>
          <w:szCs w:val="28"/>
        </w:rPr>
        <w:lastRenderedPageBreak/>
        <w:t>Вжиті та заплановані заходи:</w:t>
      </w:r>
    </w:p>
    <w:p w14:paraId="00483C8D" w14:textId="77777777" w:rsidR="00267743" w:rsidRDefault="003B6417" w:rsidP="00267743">
      <w:pPr>
        <w:numPr>
          <w:ilvl w:val="1"/>
          <w:numId w:val="6"/>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Адміністративний моніторинг:</w:t>
      </w:r>
      <w:r w:rsidRPr="00267743">
        <w:rPr>
          <w:rFonts w:ascii="Times New Roman" w:hAnsi="Times New Roman" w:cs="Times New Roman"/>
          <w:sz w:val="28"/>
          <w:szCs w:val="28"/>
        </w:rPr>
        <w:t xml:space="preserve"> з наступного року буде </w:t>
      </w:r>
    </w:p>
    <w:p w14:paraId="421B2CB2" w14:textId="6E478AF7"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запроваджено щоденний контроль підключень педагогів до онлайн-платформ. За кожним фактом невиходу вчителя на зв'язок без форс-мажорних обставин буде вжито заходів.</w:t>
      </w:r>
    </w:p>
    <w:p w14:paraId="49AB2A34" w14:textId="77777777" w:rsidR="00267743" w:rsidRDefault="003B6417" w:rsidP="00267743">
      <w:pPr>
        <w:numPr>
          <w:ilvl w:val="1"/>
          <w:numId w:val="6"/>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Підвищення мотивації та зацікавленості учнів:</w:t>
      </w:r>
      <w:r w:rsidRPr="00267743">
        <w:rPr>
          <w:rFonts w:ascii="Times New Roman" w:hAnsi="Times New Roman" w:cs="Times New Roman"/>
          <w:sz w:val="28"/>
          <w:szCs w:val="28"/>
        </w:rPr>
        <w:t xml:space="preserve"> Адміністрація </w:t>
      </w:r>
    </w:p>
    <w:p w14:paraId="278E8966" w14:textId="467EFA83"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стимулює впровадження інтерактивних методів викладання (гейміфікація, STEM-технології) для підвищення інтересу дітей до навчання.</w:t>
      </w:r>
    </w:p>
    <w:p w14:paraId="105D4377" w14:textId="77777777" w:rsidR="00267743" w:rsidRDefault="003B6417" w:rsidP="00267743">
      <w:pPr>
        <w:numPr>
          <w:ilvl w:val="1"/>
          <w:numId w:val="6"/>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Дотримання педагогічної етики:</w:t>
      </w:r>
      <w:r w:rsidRPr="00267743">
        <w:rPr>
          <w:rFonts w:ascii="Times New Roman" w:hAnsi="Times New Roman" w:cs="Times New Roman"/>
          <w:sz w:val="28"/>
          <w:szCs w:val="28"/>
        </w:rPr>
        <w:t xml:space="preserve"> Психологічною службою ліцею </w:t>
      </w:r>
    </w:p>
    <w:p w14:paraId="1F9F4F1A" w14:textId="45A9988D" w:rsidR="003B6417" w:rsidRPr="003B36ED" w:rsidRDefault="003B6417" w:rsidP="003B36ED">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заплановано серію практичних семінарів та тренінгів для вчителів щодо сучасних підходів до мотивації учнів.</w:t>
      </w:r>
    </w:p>
    <w:p w14:paraId="3DAA62C6" w14:textId="77777777" w:rsidR="003B6417" w:rsidRPr="00267743" w:rsidRDefault="003B6417" w:rsidP="0083483E">
      <w:pPr>
        <w:spacing w:after="0"/>
        <w:rPr>
          <w:rFonts w:ascii="Times New Roman" w:hAnsi="Times New Roman" w:cs="Times New Roman"/>
          <w:b/>
          <w:bCs/>
          <w:sz w:val="28"/>
          <w:szCs w:val="28"/>
        </w:rPr>
      </w:pPr>
      <w:r w:rsidRPr="00267743">
        <w:rPr>
          <w:rFonts w:ascii="Times New Roman" w:hAnsi="Times New Roman" w:cs="Times New Roman"/>
          <w:b/>
          <w:bCs/>
          <w:sz w:val="28"/>
          <w:szCs w:val="28"/>
        </w:rPr>
        <w:t>IV. Цифровізація та прозорість оцінювання (Електронний щоденник)</w:t>
      </w:r>
    </w:p>
    <w:p w14:paraId="4F8203C8" w14:textId="77777777" w:rsidR="00267743" w:rsidRDefault="003B6417" w:rsidP="00267743">
      <w:pPr>
        <w:spacing w:after="0" w:line="256" w:lineRule="auto"/>
        <w:ind w:left="720"/>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Відсутність доступу батьків до Е-щоденника, невчасне </w:t>
      </w:r>
    </w:p>
    <w:p w14:paraId="4C9C26F6" w14:textId="49D7E36D" w:rsidR="003B6417" w:rsidRPr="00267743" w:rsidRDefault="003B6417" w:rsidP="00267743">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виставлення оцінок вчителями.</w:t>
      </w:r>
    </w:p>
    <w:p w14:paraId="1D8F8DD3" w14:textId="77777777" w:rsidR="003B6417" w:rsidRPr="00267743" w:rsidRDefault="003B6417" w:rsidP="00267743">
      <w:pPr>
        <w:spacing w:after="0" w:line="256" w:lineRule="auto"/>
        <w:ind w:left="720"/>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7A3CA948" w14:textId="77777777" w:rsidR="00267743" w:rsidRDefault="003B6417" w:rsidP="0083483E">
      <w:pPr>
        <w:numPr>
          <w:ilvl w:val="1"/>
          <w:numId w:val="8"/>
        </w:numPr>
        <w:spacing w:after="0" w:line="256" w:lineRule="auto"/>
        <w:rPr>
          <w:rFonts w:ascii="Times New Roman" w:hAnsi="Times New Roman" w:cs="Times New Roman"/>
          <w:sz w:val="28"/>
          <w:szCs w:val="28"/>
        </w:rPr>
      </w:pPr>
      <w:r w:rsidRPr="00267743">
        <w:rPr>
          <w:rFonts w:ascii="Times New Roman" w:hAnsi="Times New Roman" w:cs="Times New Roman"/>
          <w:b/>
          <w:bCs/>
          <w:sz w:val="28"/>
          <w:szCs w:val="28"/>
        </w:rPr>
        <w:t>Контроль заповнення:</w:t>
      </w:r>
      <w:r w:rsidRPr="00267743">
        <w:rPr>
          <w:rFonts w:ascii="Times New Roman" w:hAnsi="Times New Roman" w:cs="Times New Roman"/>
          <w:sz w:val="28"/>
          <w:szCs w:val="28"/>
        </w:rPr>
        <w:t xml:space="preserve"> Посилення моніторингу ведення </w:t>
      </w:r>
    </w:p>
    <w:p w14:paraId="2740A50E" w14:textId="04372373" w:rsidR="003B6417" w:rsidRPr="00267743" w:rsidRDefault="003B6417" w:rsidP="00267743">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електронної документації. З викладачами проведено додатковий інструктаж щодо регламенту вчасного внесення оцінок та домашніх завдань.</w:t>
      </w:r>
    </w:p>
    <w:p w14:paraId="5257A2A8" w14:textId="77777777" w:rsidR="00267743" w:rsidRDefault="003B6417" w:rsidP="0083483E">
      <w:pPr>
        <w:numPr>
          <w:ilvl w:val="1"/>
          <w:numId w:val="8"/>
        </w:numPr>
        <w:spacing w:after="0" w:line="256" w:lineRule="auto"/>
        <w:rPr>
          <w:rFonts w:ascii="Times New Roman" w:hAnsi="Times New Roman" w:cs="Times New Roman"/>
          <w:sz w:val="28"/>
          <w:szCs w:val="28"/>
        </w:rPr>
      </w:pPr>
      <w:r w:rsidRPr="00267743">
        <w:rPr>
          <w:rFonts w:ascii="Times New Roman" w:hAnsi="Times New Roman" w:cs="Times New Roman"/>
          <w:b/>
          <w:bCs/>
          <w:sz w:val="28"/>
          <w:szCs w:val="28"/>
        </w:rPr>
        <w:t>Технічна підтримка батьків:</w:t>
      </w:r>
      <w:r w:rsidRPr="00267743">
        <w:rPr>
          <w:rFonts w:ascii="Times New Roman" w:hAnsi="Times New Roman" w:cs="Times New Roman"/>
          <w:sz w:val="28"/>
          <w:szCs w:val="28"/>
        </w:rPr>
        <w:t xml:space="preserve"> Якщо ви втратили чи не отримали </w:t>
      </w:r>
    </w:p>
    <w:p w14:paraId="4C0344F4" w14:textId="164E44BF" w:rsidR="003B6417" w:rsidRPr="003B36ED" w:rsidRDefault="003B6417" w:rsidP="003B36ED">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доступ до електронного щоденника, просимо звернутися до класного керівника для оперативного генерування нового коду доступу.</w:t>
      </w:r>
    </w:p>
    <w:p w14:paraId="3479217A" w14:textId="77777777" w:rsidR="003B6417" w:rsidRPr="00267743" w:rsidRDefault="003B6417" w:rsidP="00267743">
      <w:pPr>
        <w:spacing w:after="0"/>
        <w:jc w:val="both"/>
        <w:rPr>
          <w:rFonts w:ascii="Times New Roman" w:hAnsi="Times New Roman" w:cs="Times New Roman"/>
          <w:b/>
          <w:bCs/>
          <w:sz w:val="28"/>
          <w:szCs w:val="28"/>
        </w:rPr>
      </w:pPr>
      <w:r w:rsidRPr="00267743">
        <w:rPr>
          <w:rFonts w:ascii="Times New Roman" w:hAnsi="Times New Roman" w:cs="Times New Roman"/>
          <w:b/>
          <w:bCs/>
          <w:sz w:val="28"/>
          <w:szCs w:val="28"/>
        </w:rPr>
        <w:t>V. Навчальні програми, вибір мов, психологічна та сексуальна освіта</w:t>
      </w:r>
    </w:p>
    <w:p w14:paraId="603ECF0D" w14:textId="77777777" w:rsid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Важкі підручники НУШ, психологічна підтримка, </w:t>
      </w:r>
    </w:p>
    <w:p w14:paraId="2606212F" w14:textId="649A0FAB"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проведення уроків ЗБД, можливість вибору другої іноземної мови; заняття із сексуальної освіти та підліткової психології.</w:t>
      </w:r>
    </w:p>
    <w:p w14:paraId="5433D613" w14:textId="77777777" w:rsidR="003B6417" w:rsidRP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05580D2F" w14:textId="77777777" w:rsidR="00267743" w:rsidRDefault="003B6417" w:rsidP="00267743">
      <w:pPr>
        <w:numPr>
          <w:ilvl w:val="1"/>
          <w:numId w:val="10"/>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Важкі наплічники:</w:t>
      </w:r>
      <w:r w:rsidRPr="00267743">
        <w:rPr>
          <w:rFonts w:ascii="Times New Roman" w:hAnsi="Times New Roman" w:cs="Times New Roman"/>
          <w:sz w:val="28"/>
          <w:szCs w:val="28"/>
        </w:rPr>
        <w:t xml:space="preserve"> Ліцей повністю підтримує та стимулює </w:t>
      </w:r>
    </w:p>
    <w:p w14:paraId="63A8741C" w14:textId="1DFE736E"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використання електронних версій підручників на гаджетах учнів під час занять для розвантаження хребта дитини.</w:t>
      </w:r>
    </w:p>
    <w:p w14:paraId="459F1502" w14:textId="77777777" w:rsidR="00267743" w:rsidRDefault="003B6417" w:rsidP="00267743">
      <w:pPr>
        <w:numPr>
          <w:ilvl w:val="1"/>
          <w:numId w:val="10"/>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Сексуальна освіта та підліткова психологія:</w:t>
      </w:r>
      <w:r w:rsidRPr="00267743">
        <w:rPr>
          <w:rFonts w:ascii="Times New Roman" w:hAnsi="Times New Roman" w:cs="Times New Roman"/>
          <w:sz w:val="28"/>
          <w:szCs w:val="28"/>
        </w:rPr>
        <w:t xml:space="preserve"> Базові елементи цих </w:t>
      </w:r>
    </w:p>
    <w:p w14:paraId="507B54E0" w14:textId="02F5C399"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тем інтегровані в курс навчальних предметів. На наступний навчальний рік психологічна служба ліцею планує розширити цей напрям через організацію факультативних лекторіїв та тренінгів із залученням профільних сертифікованих експертів, зокрема ГО «Дівчата» за згодою батьків.</w:t>
      </w:r>
    </w:p>
    <w:p w14:paraId="295D7E34" w14:textId="77777777" w:rsidR="00267743" w:rsidRPr="00267743" w:rsidRDefault="003B6417" w:rsidP="00267743">
      <w:pPr>
        <w:numPr>
          <w:ilvl w:val="1"/>
          <w:numId w:val="10"/>
        </w:numPr>
        <w:spacing w:after="0" w:line="256" w:lineRule="auto"/>
        <w:jc w:val="both"/>
        <w:rPr>
          <w:rFonts w:ascii="Times New Roman" w:hAnsi="Times New Roman" w:cs="Times New Roman"/>
          <w:sz w:val="26"/>
          <w:szCs w:val="28"/>
        </w:rPr>
      </w:pPr>
      <w:r w:rsidRPr="00267743">
        <w:rPr>
          <w:rFonts w:ascii="Times New Roman" w:hAnsi="Times New Roman" w:cs="Times New Roman"/>
          <w:b/>
          <w:bCs/>
          <w:sz w:val="28"/>
          <w:szCs w:val="28"/>
        </w:rPr>
        <w:t>Вибір другої іноземної мови:</w:t>
      </w:r>
      <w:r w:rsidRPr="00267743">
        <w:rPr>
          <w:rFonts w:ascii="Times New Roman" w:hAnsi="Times New Roman" w:cs="Times New Roman"/>
          <w:sz w:val="28"/>
          <w:szCs w:val="28"/>
        </w:rPr>
        <w:t xml:space="preserve"> зумовлено кадровим ресурсом </w:t>
      </w:r>
    </w:p>
    <w:p w14:paraId="0299E5B1" w14:textId="53B01FF6" w:rsidR="00267743" w:rsidRPr="003B36ED"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закладу.</w:t>
      </w:r>
    </w:p>
    <w:p w14:paraId="333AA76C" w14:textId="77777777" w:rsidR="003B6417" w:rsidRPr="00267743" w:rsidRDefault="003B6417" w:rsidP="00267743">
      <w:pPr>
        <w:spacing w:after="0"/>
        <w:jc w:val="both"/>
        <w:rPr>
          <w:rFonts w:ascii="Times New Roman" w:hAnsi="Times New Roman" w:cs="Times New Roman"/>
          <w:b/>
          <w:bCs/>
          <w:sz w:val="28"/>
          <w:szCs w:val="28"/>
        </w:rPr>
      </w:pPr>
      <w:r w:rsidRPr="00267743">
        <w:rPr>
          <w:rFonts w:ascii="Times New Roman" w:hAnsi="Times New Roman" w:cs="Times New Roman"/>
          <w:b/>
          <w:bCs/>
          <w:sz w:val="28"/>
          <w:szCs w:val="28"/>
        </w:rPr>
        <w:t>VI. Матеріально-технічний стан, господарські питання та харчування</w:t>
      </w:r>
    </w:p>
    <w:p w14:paraId="650D74D1" w14:textId="77777777" w:rsid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Ремонт ліцею, туалетів (відсутність засувок на 1 поверсі) </w:t>
      </w:r>
    </w:p>
    <w:p w14:paraId="6C359FB1" w14:textId="50476BA2"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та спортзалу; куріння учнів у вбиральнях; неповні порції безкоштовного харчування для дітей пільгових категорій.</w:t>
      </w:r>
    </w:p>
    <w:p w14:paraId="603C31C0" w14:textId="77777777" w:rsidR="003B6417" w:rsidRPr="00267743" w:rsidRDefault="003B6417" w:rsidP="00267743">
      <w:pPr>
        <w:spacing w:after="0" w:line="256" w:lineRule="auto"/>
        <w:ind w:left="720"/>
        <w:jc w:val="both"/>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125ED080" w14:textId="77777777" w:rsidR="00267743" w:rsidRDefault="003B6417" w:rsidP="00267743">
      <w:pPr>
        <w:numPr>
          <w:ilvl w:val="1"/>
          <w:numId w:val="12"/>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Контроль пільгового харчування:</w:t>
      </w:r>
      <w:r w:rsidRPr="00267743">
        <w:rPr>
          <w:rFonts w:ascii="Times New Roman" w:hAnsi="Times New Roman" w:cs="Times New Roman"/>
          <w:sz w:val="28"/>
          <w:szCs w:val="28"/>
        </w:rPr>
        <w:t xml:space="preserve"> Питання відповідності порцій </w:t>
      </w:r>
    </w:p>
    <w:p w14:paraId="004D74AF" w14:textId="5A717CFD"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 xml:space="preserve">заявленому меню взято під особистий щоденний контроль директора. Створюється комісія для проведення раптових перевірок ваги та складу страв на </w:t>
      </w:r>
      <w:r w:rsidRPr="00267743">
        <w:rPr>
          <w:rFonts w:ascii="Times New Roman" w:hAnsi="Times New Roman" w:cs="Times New Roman"/>
          <w:sz w:val="28"/>
          <w:szCs w:val="28"/>
        </w:rPr>
        <w:lastRenderedPageBreak/>
        <w:t>харчоблоці. У разі виявлення порушень до відповідальних осіб будуть застосовані жорсткі заходи.</w:t>
      </w:r>
    </w:p>
    <w:p w14:paraId="4ED4E27B" w14:textId="77777777" w:rsidR="00267743" w:rsidRDefault="003B6417" w:rsidP="00267743">
      <w:pPr>
        <w:numPr>
          <w:ilvl w:val="1"/>
          <w:numId w:val="12"/>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Ремонт санвузлів та спортзалу:</w:t>
      </w:r>
      <w:r w:rsidRPr="00267743">
        <w:rPr>
          <w:rFonts w:ascii="Times New Roman" w:hAnsi="Times New Roman" w:cs="Times New Roman"/>
          <w:sz w:val="28"/>
          <w:szCs w:val="28"/>
        </w:rPr>
        <w:t xml:space="preserve"> Поломки фурнітури в кабінках </w:t>
      </w:r>
    </w:p>
    <w:p w14:paraId="36822090" w14:textId="58016A17"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туалету на першому поверсі буде усунено. Заявку на виділення коштів для капітального ремонту санвузлів та спортивної зали, аварійно-поточного ремонту подаємо постійно.</w:t>
      </w:r>
    </w:p>
    <w:p w14:paraId="494FD34A" w14:textId="77777777" w:rsidR="00267743" w:rsidRDefault="003B6417" w:rsidP="00267743">
      <w:pPr>
        <w:numPr>
          <w:ilvl w:val="1"/>
          <w:numId w:val="12"/>
        </w:numPr>
        <w:spacing w:after="0" w:line="256" w:lineRule="auto"/>
        <w:jc w:val="both"/>
        <w:rPr>
          <w:rFonts w:ascii="Times New Roman" w:hAnsi="Times New Roman" w:cs="Times New Roman"/>
          <w:sz w:val="28"/>
          <w:szCs w:val="28"/>
        </w:rPr>
      </w:pPr>
      <w:r w:rsidRPr="00267743">
        <w:rPr>
          <w:rFonts w:ascii="Times New Roman" w:hAnsi="Times New Roman" w:cs="Times New Roman"/>
          <w:b/>
          <w:bCs/>
          <w:sz w:val="28"/>
          <w:szCs w:val="28"/>
        </w:rPr>
        <w:t>Боротьба з курінням:</w:t>
      </w:r>
      <w:r w:rsidRPr="00267743">
        <w:rPr>
          <w:rFonts w:ascii="Times New Roman" w:hAnsi="Times New Roman" w:cs="Times New Roman"/>
          <w:sz w:val="28"/>
          <w:szCs w:val="28"/>
        </w:rPr>
        <w:t xml:space="preserve"> Черговим учителям та технічному персоналу </w:t>
      </w:r>
    </w:p>
    <w:p w14:paraId="3927F6A0" w14:textId="16699D0B" w:rsidR="003B6417" w:rsidRPr="00267743" w:rsidRDefault="003B6417" w:rsidP="00267743">
      <w:pPr>
        <w:spacing w:after="0" w:line="256" w:lineRule="auto"/>
        <w:jc w:val="both"/>
        <w:rPr>
          <w:rFonts w:ascii="Times New Roman" w:hAnsi="Times New Roman" w:cs="Times New Roman"/>
          <w:sz w:val="28"/>
          <w:szCs w:val="28"/>
        </w:rPr>
      </w:pPr>
      <w:r w:rsidRPr="00267743">
        <w:rPr>
          <w:rFonts w:ascii="Times New Roman" w:hAnsi="Times New Roman" w:cs="Times New Roman"/>
          <w:sz w:val="28"/>
          <w:szCs w:val="28"/>
        </w:rPr>
        <w:t>доручено збільшити частоту перевірок санітарних зон під час перерв. Із ліцеїстами буде проведено додаткові бесіди із залученням ювенальної превенції.</w:t>
      </w:r>
    </w:p>
    <w:p w14:paraId="4D2D36D5" w14:textId="145967C2" w:rsidR="003B6417" w:rsidRPr="003B6417" w:rsidRDefault="003B6417" w:rsidP="00267743">
      <w:pPr>
        <w:spacing w:after="0"/>
        <w:rPr>
          <w:rFonts w:ascii="Times New Roman" w:hAnsi="Times New Roman" w:cs="Times New Roman"/>
          <w:sz w:val="26"/>
          <w:szCs w:val="28"/>
        </w:rPr>
      </w:pPr>
    </w:p>
    <w:p w14:paraId="5A9D79FF" w14:textId="77777777" w:rsidR="003B6417" w:rsidRPr="00267743" w:rsidRDefault="003B6417" w:rsidP="0083483E">
      <w:pPr>
        <w:spacing w:after="0"/>
        <w:rPr>
          <w:rFonts w:ascii="Times New Roman" w:hAnsi="Times New Roman" w:cs="Times New Roman"/>
          <w:b/>
          <w:bCs/>
          <w:sz w:val="28"/>
          <w:szCs w:val="28"/>
        </w:rPr>
      </w:pPr>
      <w:r w:rsidRPr="00267743">
        <w:rPr>
          <w:rFonts w:ascii="Times New Roman" w:hAnsi="Times New Roman" w:cs="Times New Roman"/>
          <w:b/>
          <w:bCs/>
          <w:sz w:val="28"/>
          <w:szCs w:val="28"/>
        </w:rPr>
        <w:t>VII. Позакласна діяльність та спорт</w:t>
      </w:r>
    </w:p>
    <w:p w14:paraId="6CBA7CB2" w14:textId="77777777" w:rsidR="00267743" w:rsidRDefault="003B6417" w:rsidP="00267743">
      <w:pPr>
        <w:spacing w:after="0" w:line="256" w:lineRule="auto"/>
        <w:ind w:left="720"/>
        <w:rPr>
          <w:rFonts w:ascii="Times New Roman" w:hAnsi="Times New Roman" w:cs="Times New Roman"/>
          <w:sz w:val="28"/>
          <w:szCs w:val="28"/>
        </w:rPr>
      </w:pPr>
      <w:r w:rsidRPr="00267743">
        <w:rPr>
          <w:rFonts w:ascii="Times New Roman" w:hAnsi="Times New Roman" w:cs="Times New Roman"/>
          <w:b/>
          <w:bCs/>
          <w:sz w:val="28"/>
          <w:szCs w:val="28"/>
        </w:rPr>
        <w:t>Запити батьків:</w:t>
      </w:r>
      <w:r w:rsidRPr="00267743">
        <w:rPr>
          <w:rFonts w:ascii="Times New Roman" w:hAnsi="Times New Roman" w:cs="Times New Roman"/>
          <w:sz w:val="28"/>
          <w:szCs w:val="28"/>
        </w:rPr>
        <w:t xml:space="preserve"> Бажання організовувати екскурсії до інших міст, </w:t>
      </w:r>
    </w:p>
    <w:p w14:paraId="665E05B3" w14:textId="494EA05D" w:rsidR="003B6417" w:rsidRPr="00267743" w:rsidRDefault="003B6417" w:rsidP="00267743">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розширити мережу спортивних секцій та встановити доступні тренажери на перервах.</w:t>
      </w:r>
    </w:p>
    <w:p w14:paraId="400D8A9B" w14:textId="77777777" w:rsidR="003B6417" w:rsidRPr="00267743" w:rsidRDefault="003B6417" w:rsidP="00471547">
      <w:pPr>
        <w:spacing w:after="0" w:line="256" w:lineRule="auto"/>
        <w:ind w:left="720"/>
        <w:rPr>
          <w:rFonts w:ascii="Times New Roman" w:hAnsi="Times New Roman" w:cs="Times New Roman"/>
          <w:sz w:val="28"/>
          <w:szCs w:val="28"/>
        </w:rPr>
      </w:pPr>
      <w:r w:rsidRPr="00267743">
        <w:rPr>
          <w:rFonts w:ascii="Times New Roman" w:hAnsi="Times New Roman" w:cs="Times New Roman"/>
          <w:b/>
          <w:bCs/>
          <w:sz w:val="28"/>
          <w:szCs w:val="28"/>
        </w:rPr>
        <w:t>Вжиті та заплановані заходи:</w:t>
      </w:r>
    </w:p>
    <w:p w14:paraId="74D26D4E" w14:textId="77777777" w:rsidR="00471547" w:rsidRDefault="003B6417" w:rsidP="0083483E">
      <w:pPr>
        <w:numPr>
          <w:ilvl w:val="1"/>
          <w:numId w:val="14"/>
        </w:numPr>
        <w:spacing w:after="0" w:line="256" w:lineRule="auto"/>
        <w:rPr>
          <w:rFonts w:ascii="Times New Roman" w:hAnsi="Times New Roman" w:cs="Times New Roman"/>
          <w:sz w:val="28"/>
          <w:szCs w:val="28"/>
        </w:rPr>
      </w:pPr>
      <w:r w:rsidRPr="00267743">
        <w:rPr>
          <w:rFonts w:ascii="Times New Roman" w:hAnsi="Times New Roman" w:cs="Times New Roman"/>
          <w:b/>
          <w:bCs/>
          <w:sz w:val="28"/>
          <w:szCs w:val="28"/>
        </w:rPr>
        <w:t>Екскурсії та виїзди:</w:t>
      </w:r>
      <w:r w:rsidRPr="00267743">
        <w:rPr>
          <w:rFonts w:ascii="Times New Roman" w:hAnsi="Times New Roman" w:cs="Times New Roman"/>
          <w:sz w:val="28"/>
          <w:szCs w:val="28"/>
        </w:rPr>
        <w:t xml:space="preserve"> Дальні поїздки наразі обмежені через воєнний </w:t>
      </w:r>
    </w:p>
    <w:p w14:paraId="628B2955" w14:textId="47B847F7" w:rsidR="003B6417" w:rsidRPr="00267743" w:rsidRDefault="003B6417" w:rsidP="00471547">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стан. Як альтернативу, ліцей активізує локальні заходи, піші екскурсії містом та міжкласні проєкти. За останні два тижні у закладі здійснено більше 20 екскурсій.</w:t>
      </w:r>
    </w:p>
    <w:p w14:paraId="38063C43" w14:textId="77777777" w:rsidR="00471547" w:rsidRDefault="003B6417" w:rsidP="0083483E">
      <w:pPr>
        <w:numPr>
          <w:ilvl w:val="1"/>
          <w:numId w:val="14"/>
        </w:numPr>
        <w:spacing w:after="0" w:line="256" w:lineRule="auto"/>
        <w:rPr>
          <w:rFonts w:ascii="Times New Roman" w:hAnsi="Times New Roman" w:cs="Times New Roman"/>
          <w:sz w:val="28"/>
          <w:szCs w:val="28"/>
        </w:rPr>
      </w:pPr>
      <w:r w:rsidRPr="00267743">
        <w:rPr>
          <w:rFonts w:ascii="Times New Roman" w:hAnsi="Times New Roman" w:cs="Times New Roman"/>
          <w:b/>
          <w:bCs/>
          <w:sz w:val="28"/>
          <w:szCs w:val="28"/>
        </w:rPr>
        <w:t>Спорт та секції:</w:t>
      </w:r>
      <w:r w:rsidRPr="00267743">
        <w:rPr>
          <w:rFonts w:ascii="Times New Roman" w:hAnsi="Times New Roman" w:cs="Times New Roman"/>
          <w:sz w:val="28"/>
          <w:szCs w:val="28"/>
        </w:rPr>
        <w:t xml:space="preserve"> Питання встанов</w:t>
      </w:r>
      <w:r w:rsidR="00471547">
        <w:rPr>
          <w:rFonts w:ascii="Times New Roman" w:hAnsi="Times New Roman" w:cs="Times New Roman"/>
          <w:sz w:val="28"/>
          <w:szCs w:val="28"/>
        </w:rPr>
        <w:t>лення спортивних тренажерів для</w:t>
      </w:r>
    </w:p>
    <w:p w14:paraId="70F5081A" w14:textId="6242BAD1" w:rsidR="00C21395" w:rsidRPr="00267743" w:rsidRDefault="003B6417" w:rsidP="00471547">
      <w:pPr>
        <w:spacing w:after="0" w:line="256" w:lineRule="auto"/>
        <w:rPr>
          <w:rFonts w:ascii="Times New Roman" w:hAnsi="Times New Roman" w:cs="Times New Roman"/>
          <w:sz w:val="28"/>
          <w:szCs w:val="28"/>
        </w:rPr>
      </w:pPr>
      <w:r w:rsidRPr="00267743">
        <w:rPr>
          <w:rFonts w:ascii="Times New Roman" w:hAnsi="Times New Roman" w:cs="Times New Roman"/>
          <w:sz w:val="28"/>
          <w:szCs w:val="28"/>
        </w:rPr>
        <w:t>використання під час освітнього процесу внесено до плану модернізації матеріально-технічної бази.</w:t>
      </w:r>
    </w:p>
    <w:p w14:paraId="28BB4181" w14:textId="6033A47A" w:rsidR="003B6417" w:rsidRPr="003B6417" w:rsidRDefault="0083483E" w:rsidP="0083483E">
      <w:pPr>
        <w:spacing w:after="0" w:line="240" w:lineRule="auto"/>
        <w:jc w:val="both"/>
        <w:rPr>
          <w:rFonts w:ascii="Times New Roman" w:eastAsia="Times New Roman" w:hAnsi="Times New Roman" w:cs="Times New Roman"/>
          <w:kern w:val="0"/>
          <w:sz w:val="28"/>
          <w:szCs w:val="28"/>
          <w:lang w:eastAsia="uk-UA"/>
          <w14:ligatures w14:val="none"/>
        </w:rPr>
      </w:pPr>
      <w:r w:rsidRPr="0083483E">
        <w:rPr>
          <w:rFonts w:ascii="Times New Roman" w:eastAsia="Times New Roman" w:hAnsi="Times New Roman" w:cs="Times New Roman"/>
          <w:b/>
          <w:bCs/>
          <w:kern w:val="0"/>
          <w:sz w:val="28"/>
          <w:szCs w:val="28"/>
          <w:lang w:eastAsia="uk-UA"/>
          <w14:ligatures w14:val="none"/>
        </w:rPr>
        <w:t>(</w:t>
      </w:r>
      <w:r w:rsidR="003B6417" w:rsidRPr="0083483E">
        <w:rPr>
          <w:rFonts w:ascii="Times New Roman" w:eastAsia="Times New Roman" w:hAnsi="Times New Roman" w:cs="Times New Roman"/>
          <w:b/>
          <w:bCs/>
          <w:kern w:val="0"/>
          <w:sz w:val="28"/>
          <w:szCs w:val="28"/>
          <w:lang w:eastAsia="uk-UA"/>
          <w14:ligatures w14:val="none"/>
        </w:rPr>
        <w:t>Слайд</w:t>
      </w:r>
      <w:r w:rsidR="00631A8F">
        <w:rPr>
          <w:rFonts w:ascii="Times New Roman" w:eastAsia="Times New Roman" w:hAnsi="Times New Roman" w:cs="Times New Roman"/>
          <w:b/>
          <w:bCs/>
          <w:kern w:val="0"/>
          <w:sz w:val="28"/>
          <w:szCs w:val="28"/>
          <w:lang w:eastAsia="uk-UA"/>
          <w14:ligatures w14:val="none"/>
        </w:rPr>
        <w:t xml:space="preserve"> 59</w:t>
      </w:r>
      <w:r w:rsidRPr="0083483E">
        <w:rPr>
          <w:rFonts w:ascii="Times New Roman" w:eastAsia="Times New Roman" w:hAnsi="Times New Roman" w:cs="Times New Roman"/>
          <w:b/>
          <w:bCs/>
          <w:kern w:val="0"/>
          <w:sz w:val="28"/>
          <w:szCs w:val="28"/>
          <w:lang w:eastAsia="uk-UA"/>
          <w14:ligatures w14:val="none"/>
        </w:rPr>
        <w:t>)</w:t>
      </w:r>
      <w:r w:rsidR="003B6417">
        <w:rPr>
          <w:rFonts w:ascii="Times New Roman" w:eastAsia="Times New Roman" w:hAnsi="Times New Roman" w:cs="Times New Roman"/>
          <w:kern w:val="0"/>
          <w:sz w:val="28"/>
          <w:szCs w:val="28"/>
          <w:lang w:eastAsia="uk-UA"/>
          <w14:ligatures w14:val="none"/>
        </w:rPr>
        <w:t xml:space="preserve"> </w:t>
      </w:r>
      <w:r w:rsidR="003B6417" w:rsidRPr="003B6417">
        <w:rPr>
          <w:rFonts w:ascii="Times New Roman" w:eastAsia="Times New Roman" w:hAnsi="Times New Roman" w:cs="Times New Roman"/>
          <w:kern w:val="0"/>
          <w:sz w:val="28"/>
          <w:szCs w:val="28"/>
          <w:lang w:eastAsia="uk-UA"/>
          <w14:ligatures w14:val="none"/>
        </w:rPr>
        <w:t>Шановні батьки, дякую за вашу активність, небайдужість та готовність до відкритого діалогу. Саме завдяки такій співпраці ми можемо бачити проблеми, знаходити шляхи їх вирішення та спільно будувати школу, у якій комфортно навчатися дітям і працювати педагогам.</w:t>
      </w:r>
    </w:p>
    <w:p w14:paraId="32CCAFC1" w14:textId="7FCBD7D2" w:rsidR="003B6417" w:rsidRPr="003B6417" w:rsidRDefault="003B6417" w:rsidP="00471547">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3B6417">
        <w:rPr>
          <w:rFonts w:ascii="Times New Roman" w:eastAsia="Times New Roman" w:hAnsi="Times New Roman" w:cs="Times New Roman"/>
          <w:kern w:val="0"/>
          <w:sz w:val="28"/>
          <w:szCs w:val="28"/>
          <w:lang w:eastAsia="uk-UA"/>
          <w14:ligatures w14:val="none"/>
        </w:rPr>
        <w:t xml:space="preserve">Сьогодні я намагалася максимально відкрито представити результати діяльності ліцею, наші досягнення, виклики та перспективи розвитку. Попереду ще багато роботи, але ми маємо найголовніше </w:t>
      </w:r>
      <w:r w:rsidR="0083483E">
        <w:rPr>
          <w:rFonts w:ascii="Times New Roman" w:eastAsia="Times New Roman" w:hAnsi="Times New Roman" w:cs="Times New Roman"/>
          <w:kern w:val="0"/>
          <w:sz w:val="28"/>
          <w:szCs w:val="28"/>
          <w:lang w:eastAsia="uk-UA"/>
          <w14:ligatures w14:val="none"/>
        </w:rPr>
        <w:t>–</w:t>
      </w:r>
      <w:r w:rsidRPr="003B6417">
        <w:rPr>
          <w:rFonts w:ascii="Times New Roman" w:eastAsia="Times New Roman" w:hAnsi="Times New Roman" w:cs="Times New Roman"/>
          <w:kern w:val="0"/>
          <w:sz w:val="28"/>
          <w:szCs w:val="28"/>
          <w:lang w:eastAsia="uk-UA"/>
          <w14:ligatures w14:val="none"/>
        </w:rPr>
        <w:t xml:space="preserve"> професійний колектив, талановитих учнів, небайдужих батьків і спільне бажання рухатися вперед.</w:t>
      </w:r>
    </w:p>
    <w:p w14:paraId="717F5A4C" w14:textId="77777777" w:rsidR="003B6417" w:rsidRPr="003B6417" w:rsidRDefault="003B6417" w:rsidP="00471547">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3B6417">
        <w:rPr>
          <w:rFonts w:ascii="Times New Roman" w:eastAsia="Times New Roman" w:hAnsi="Times New Roman" w:cs="Times New Roman"/>
          <w:kern w:val="0"/>
          <w:sz w:val="28"/>
          <w:szCs w:val="28"/>
          <w:lang w:eastAsia="uk-UA"/>
          <w14:ligatures w14:val="none"/>
        </w:rPr>
        <w:t>Дякую кожному, хто був поруч із ліцеєм упродовж цього навчального року. Ваша підтримка, довіра та конструктивна критика допомагають нам ставати кращими.</w:t>
      </w:r>
    </w:p>
    <w:p w14:paraId="3DB817FC" w14:textId="3BA39377" w:rsidR="003B6417" w:rsidRPr="003B6417" w:rsidRDefault="003B6417" w:rsidP="00471547">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3B6417">
        <w:rPr>
          <w:rFonts w:ascii="Times New Roman" w:eastAsia="Times New Roman" w:hAnsi="Times New Roman" w:cs="Times New Roman"/>
          <w:kern w:val="0"/>
          <w:sz w:val="28"/>
          <w:szCs w:val="28"/>
          <w:lang w:eastAsia="uk-UA"/>
          <w14:ligatures w14:val="none"/>
        </w:rPr>
        <w:t>А зараз, відповідно до процедури щорічного звітування керівника закладу освіти, прошу вас взяти участь в електронному голосуванні щодо оцінювання дія</w:t>
      </w:r>
      <w:r w:rsidR="00471547">
        <w:rPr>
          <w:rFonts w:ascii="Times New Roman" w:eastAsia="Times New Roman" w:hAnsi="Times New Roman" w:cs="Times New Roman"/>
          <w:kern w:val="0"/>
          <w:sz w:val="28"/>
          <w:szCs w:val="28"/>
          <w:lang w:eastAsia="uk-UA"/>
          <w14:ligatures w14:val="none"/>
        </w:rPr>
        <w:t>льності директора ліцею за 2025/</w:t>
      </w:r>
      <w:r w:rsidRPr="003B6417">
        <w:rPr>
          <w:rFonts w:ascii="Times New Roman" w:eastAsia="Times New Roman" w:hAnsi="Times New Roman" w:cs="Times New Roman"/>
          <w:kern w:val="0"/>
          <w:sz w:val="28"/>
          <w:szCs w:val="28"/>
          <w:lang w:eastAsia="uk-UA"/>
          <w14:ligatures w14:val="none"/>
        </w:rPr>
        <w:t>2026 навчальний рік.</w:t>
      </w:r>
    </w:p>
    <w:p w14:paraId="02138529" w14:textId="77777777" w:rsidR="00C21395" w:rsidRDefault="00C21395" w:rsidP="0083483E">
      <w:pPr>
        <w:spacing w:after="0"/>
        <w:jc w:val="both"/>
        <w:rPr>
          <w:rFonts w:ascii="Times New Roman" w:hAnsi="Times New Roman" w:cs="Times New Roman"/>
          <w:sz w:val="24"/>
          <w:szCs w:val="24"/>
        </w:rPr>
      </w:pPr>
    </w:p>
    <w:p w14:paraId="036B1FF8" w14:textId="77777777" w:rsidR="00C21395" w:rsidRDefault="00C21395" w:rsidP="0083483E">
      <w:pPr>
        <w:spacing w:after="0"/>
        <w:jc w:val="both"/>
        <w:rPr>
          <w:rFonts w:ascii="Times New Roman" w:hAnsi="Times New Roman" w:cs="Times New Roman"/>
          <w:sz w:val="24"/>
          <w:szCs w:val="24"/>
        </w:rPr>
      </w:pPr>
    </w:p>
    <w:p w14:paraId="40D2E287" w14:textId="77777777" w:rsidR="00AA2452" w:rsidRDefault="00AA2452" w:rsidP="0083483E">
      <w:pPr>
        <w:spacing w:after="0"/>
      </w:pPr>
    </w:p>
    <w:sectPr w:rsidR="00AA24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057"/>
    <w:multiLevelType w:val="multilevel"/>
    <w:tmpl w:val="3C724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4A9"/>
    <w:multiLevelType w:val="multilevel"/>
    <w:tmpl w:val="9806B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6B5E"/>
    <w:multiLevelType w:val="multilevel"/>
    <w:tmpl w:val="9BB041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39D7"/>
    <w:multiLevelType w:val="hybridMultilevel"/>
    <w:tmpl w:val="F4BC5FF8"/>
    <w:lvl w:ilvl="0" w:tplc="4A724DB8">
      <w:start w:val="5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EA6806"/>
    <w:multiLevelType w:val="multilevel"/>
    <w:tmpl w:val="167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A542C"/>
    <w:multiLevelType w:val="hybridMultilevel"/>
    <w:tmpl w:val="511273CE"/>
    <w:lvl w:ilvl="0" w:tplc="E87801EE">
      <w:start w:val="5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CCD1060"/>
    <w:multiLevelType w:val="multilevel"/>
    <w:tmpl w:val="AB8E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D3E5B"/>
    <w:multiLevelType w:val="hybridMultilevel"/>
    <w:tmpl w:val="087E44A6"/>
    <w:lvl w:ilvl="0" w:tplc="7646EE64">
      <w:start w:val="143"/>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661C65"/>
    <w:multiLevelType w:val="multilevel"/>
    <w:tmpl w:val="057A5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73DBA"/>
    <w:multiLevelType w:val="multilevel"/>
    <w:tmpl w:val="B23C5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62CDA"/>
    <w:multiLevelType w:val="multilevel"/>
    <w:tmpl w:val="C32E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3432F"/>
    <w:multiLevelType w:val="multilevel"/>
    <w:tmpl w:val="578A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37351"/>
    <w:multiLevelType w:val="hybridMultilevel"/>
    <w:tmpl w:val="B1360EAC"/>
    <w:lvl w:ilvl="0" w:tplc="56A8C6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F34D48"/>
    <w:multiLevelType w:val="multilevel"/>
    <w:tmpl w:val="0BDC7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710C7"/>
    <w:multiLevelType w:val="multilevel"/>
    <w:tmpl w:val="CDA4B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227D6"/>
    <w:multiLevelType w:val="hybridMultilevel"/>
    <w:tmpl w:val="75722B94"/>
    <w:lvl w:ilvl="0" w:tplc="B2B20246">
      <w:start w:val="143"/>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FA0A46"/>
    <w:multiLevelType w:val="multilevel"/>
    <w:tmpl w:val="AC968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11671"/>
    <w:multiLevelType w:val="multilevel"/>
    <w:tmpl w:val="4E90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43D9E"/>
    <w:multiLevelType w:val="multilevel"/>
    <w:tmpl w:val="09566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C4FBD"/>
    <w:multiLevelType w:val="multilevel"/>
    <w:tmpl w:val="9AE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A399D"/>
    <w:multiLevelType w:val="hybridMultilevel"/>
    <w:tmpl w:val="4A3EB1B6"/>
    <w:lvl w:ilvl="0" w:tplc="63C4C1EE">
      <w:start w:val="5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57E2DB7"/>
    <w:multiLevelType w:val="hybridMultilevel"/>
    <w:tmpl w:val="ABD22D82"/>
    <w:lvl w:ilvl="0" w:tplc="A8DEB5F2">
      <w:start w:val="192"/>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F8568DC"/>
    <w:multiLevelType w:val="multilevel"/>
    <w:tmpl w:val="1ECE46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lvlOverride w:ilvl="0"/>
    <w:lvlOverride w:ilvl="1">
      <w:startOverride w:val="1"/>
    </w:lvlOverride>
    <w:lvlOverride w:ilvl="2"/>
    <w:lvlOverride w:ilvl="3"/>
    <w:lvlOverride w:ilvl="4"/>
    <w:lvlOverride w:ilvl="5"/>
    <w:lvlOverride w:ilvl="6"/>
    <w:lvlOverride w:ilvl="7"/>
    <w:lvlOverride w:ilvl="8"/>
  </w:num>
  <w:num w:numId="3">
    <w:abstractNumId w:val="17"/>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9"/>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10"/>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11"/>
  </w:num>
  <w:num w:numId="10">
    <w:abstractNumId w:val="22"/>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0"/>
    <w:lvlOverride w:ilvl="0"/>
    <w:lvlOverride w:ilvl="1">
      <w:startOverride w:val="1"/>
    </w:lvlOverride>
    <w:lvlOverride w:ilvl="2"/>
    <w:lvlOverride w:ilvl="3"/>
    <w:lvlOverride w:ilvl="4"/>
    <w:lvlOverride w:ilvl="5"/>
    <w:lvlOverride w:ilvl="6"/>
    <w:lvlOverride w:ilvl="7"/>
    <w:lvlOverride w:ilvl="8"/>
  </w:num>
  <w:num w:numId="13">
    <w:abstractNumId w:val="18"/>
  </w:num>
  <w:num w:numId="14">
    <w:abstractNumId w:val="13"/>
    <w:lvlOverride w:ilvl="0"/>
    <w:lvlOverride w:ilvl="1">
      <w:startOverride w:val="1"/>
    </w:lvlOverride>
    <w:lvlOverride w:ilvl="2"/>
    <w:lvlOverride w:ilvl="3"/>
    <w:lvlOverride w:ilvl="4"/>
    <w:lvlOverride w:ilvl="5"/>
    <w:lvlOverride w:ilvl="6"/>
    <w:lvlOverride w:ilvl="7"/>
    <w:lvlOverride w:ilvl="8"/>
  </w:num>
  <w:num w:numId="15">
    <w:abstractNumId w:val="12"/>
  </w:num>
  <w:num w:numId="16">
    <w:abstractNumId w:val="19"/>
  </w:num>
  <w:num w:numId="17">
    <w:abstractNumId w:val="15"/>
  </w:num>
  <w:num w:numId="18">
    <w:abstractNumId w:val="20"/>
  </w:num>
  <w:num w:numId="19">
    <w:abstractNumId w:val="3"/>
  </w:num>
  <w:num w:numId="20">
    <w:abstractNumId w:val="4"/>
  </w:num>
  <w:num w:numId="21">
    <w:abstractNumId w:val="5"/>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F1"/>
    <w:rsid w:val="00035824"/>
    <w:rsid w:val="00083F8C"/>
    <w:rsid w:val="001225CC"/>
    <w:rsid w:val="00256B3F"/>
    <w:rsid w:val="00267743"/>
    <w:rsid w:val="00356F42"/>
    <w:rsid w:val="003639F1"/>
    <w:rsid w:val="003B36ED"/>
    <w:rsid w:val="003B6417"/>
    <w:rsid w:val="00435A58"/>
    <w:rsid w:val="00471547"/>
    <w:rsid w:val="00487612"/>
    <w:rsid w:val="0053439C"/>
    <w:rsid w:val="00631A8F"/>
    <w:rsid w:val="006B18CC"/>
    <w:rsid w:val="006D6381"/>
    <w:rsid w:val="00833DFC"/>
    <w:rsid w:val="0083483E"/>
    <w:rsid w:val="00894098"/>
    <w:rsid w:val="00AA2452"/>
    <w:rsid w:val="00BA51ED"/>
    <w:rsid w:val="00C21395"/>
    <w:rsid w:val="00C51591"/>
    <w:rsid w:val="00CE6C96"/>
    <w:rsid w:val="00F54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000C"/>
  <w15:chartTrackingRefBased/>
  <w15:docId w15:val="{DC240E32-08E2-4C45-AFA5-DB78FDAE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6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6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39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39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39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39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39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39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39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9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639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39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639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639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639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39F1"/>
    <w:rPr>
      <w:rFonts w:eastAsiaTheme="majorEastAsia" w:cstheme="majorBidi"/>
      <w:color w:val="595959" w:themeColor="text1" w:themeTint="A6"/>
    </w:rPr>
  </w:style>
  <w:style w:type="character" w:customStyle="1" w:styleId="80">
    <w:name w:val="Заголовок 8 Знак"/>
    <w:basedOn w:val="a0"/>
    <w:link w:val="8"/>
    <w:uiPriority w:val="9"/>
    <w:semiHidden/>
    <w:rsid w:val="003639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39F1"/>
    <w:rPr>
      <w:rFonts w:eastAsiaTheme="majorEastAsia" w:cstheme="majorBidi"/>
      <w:color w:val="272727" w:themeColor="text1" w:themeTint="D8"/>
    </w:rPr>
  </w:style>
  <w:style w:type="paragraph" w:styleId="a3">
    <w:name w:val="Title"/>
    <w:basedOn w:val="a"/>
    <w:next w:val="a"/>
    <w:link w:val="a4"/>
    <w:uiPriority w:val="10"/>
    <w:qFormat/>
    <w:rsid w:val="0036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3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9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39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39F1"/>
    <w:pPr>
      <w:spacing w:before="160"/>
      <w:jc w:val="center"/>
    </w:pPr>
    <w:rPr>
      <w:i/>
      <w:iCs/>
      <w:color w:val="404040" w:themeColor="text1" w:themeTint="BF"/>
    </w:rPr>
  </w:style>
  <w:style w:type="character" w:customStyle="1" w:styleId="22">
    <w:name w:val="Цитата 2 Знак"/>
    <w:basedOn w:val="a0"/>
    <w:link w:val="21"/>
    <w:uiPriority w:val="29"/>
    <w:rsid w:val="003639F1"/>
    <w:rPr>
      <w:i/>
      <w:iCs/>
      <w:color w:val="404040" w:themeColor="text1" w:themeTint="BF"/>
    </w:rPr>
  </w:style>
  <w:style w:type="paragraph" w:styleId="a7">
    <w:name w:val="List Paragraph"/>
    <w:basedOn w:val="a"/>
    <w:uiPriority w:val="34"/>
    <w:qFormat/>
    <w:rsid w:val="003639F1"/>
    <w:pPr>
      <w:ind w:left="720"/>
      <w:contextualSpacing/>
    </w:pPr>
  </w:style>
  <w:style w:type="character" w:styleId="a8">
    <w:name w:val="Intense Emphasis"/>
    <w:basedOn w:val="a0"/>
    <w:uiPriority w:val="21"/>
    <w:qFormat/>
    <w:rsid w:val="003639F1"/>
    <w:rPr>
      <w:i/>
      <w:iCs/>
      <w:color w:val="0F4761" w:themeColor="accent1" w:themeShade="BF"/>
    </w:rPr>
  </w:style>
  <w:style w:type="paragraph" w:styleId="a9">
    <w:name w:val="Intense Quote"/>
    <w:basedOn w:val="a"/>
    <w:next w:val="a"/>
    <w:link w:val="aa"/>
    <w:uiPriority w:val="30"/>
    <w:qFormat/>
    <w:rsid w:val="0036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639F1"/>
    <w:rPr>
      <w:i/>
      <w:iCs/>
      <w:color w:val="0F4761" w:themeColor="accent1" w:themeShade="BF"/>
    </w:rPr>
  </w:style>
  <w:style w:type="character" w:styleId="ab">
    <w:name w:val="Intense Reference"/>
    <w:basedOn w:val="a0"/>
    <w:uiPriority w:val="32"/>
    <w:qFormat/>
    <w:rsid w:val="003639F1"/>
    <w:rPr>
      <w:b/>
      <w:bCs/>
      <w:smallCaps/>
      <w:color w:val="0F4761" w:themeColor="accent1" w:themeShade="BF"/>
      <w:spacing w:val="5"/>
    </w:rPr>
  </w:style>
  <w:style w:type="paragraph" w:customStyle="1" w:styleId="isselectedend">
    <w:name w:val="isselectedend"/>
    <w:basedOn w:val="a"/>
    <w:rsid w:val="00AA245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unhideWhenUsed/>
    <w:rsid w:val="00AA245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d">
    <w:name w:val="Strong"/>
    <w:basedOn w:val="a0"/>
    <w:uiPriority w:val="22"/>
    <w:qFormat/>
    <w:rsid w:val="00035824"/>
    <w:rPr>
      <w:b/>
      <w:bCs/>
    </w:rPr>
  </w:style>
  <w:style w:type="paragraph" w:customStyle="1" w:styleId="pdq2pgselectionanchorcontainer">
    <w:name w:val="pdq2pg_selectionanchorcontainer"/>
    <w:basedOn w:val="a"/>
    <w:rsid w:val="0003582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35297">
      <w:bodyDiv w:val="1"/>
      <w:marLeft w:val="0"/>
      <w:marRight w:val="0"/>
      <w:marTop w:val="0"/>
      <w:marBottom w:val="0"/>
      <w:divBdr>
        <w:top w:val="none" w:sz="0" w:space="0" w:color="auto"/>
        <w:left w:val="none" w:sz="0" w:space="0" w:color="auto"/>
        <w:bottom w:val="none" w:sz="0" w:space="0" w:color="auto"/>
        <w:right w:val="none" w:sz="0" w:space="0" w:color="auto"/>
      </w:divBdr>
    </w:div>
    <w:div w:id="491722914">
      <w:bodyDiv w:val="1"/>
      <w:marLeft w:val="0"/>
      <w:marRight w:val="0"/>
      <w:marTop w:val="0"/>
      <w:marBottom w:val="0"/>
      <w:divBdr>
        <w:top w:val="none" w:sz="0" w:space="0" w:color="auto"/>
        <w:left w:val="none" w:sz="0" w:space="0" w:color="auto"/>
        <w:bottom w:val="none" w:sz="0" w:space="0" w:color="auto"/>
        <w:right w:val="none" w:sz="0" w:space="0" w:color="auto"/>
      </w:divBdr>
      <w:divsChild>
        <w:div w:id="1696149851">
          <w:marLeft w:val="0"/>
          <w:marRight w:val="0"/>
          <w:marTop w:val="0"/>
          <w:marBottom w:val="160"/>
          <w:divBdr>
            <w:top w:val="none" w:sz="0" w:space="0" w:color="auto"/>
            <w:left w:val="none" w:sz="0" w:space="0" w:color="auto"/>
            <w:bottom w:val="none" w:sz="0" w:space="0" w:color="auto"/>
            <w:right w:val="none" w:sz="0" w:space="0" w:color="auto"/>
          </w:divBdr>
        </w:div>
        <w:div w:id="1055349031">
          <w:marLeft w:val="0"/>
          <w:marRight w:val="0"/>
          <w:marTop w:val="0"/>
          <w:marBottom w:val="160"/>
          <w:divBdr>
            <w:top w:val="none" w:sz="0" w:space="0" w:color="auto"/>
            <w:left w:val="none" w:sz="0" w:space="0" w:color="auto"/>
            <w:bottom w:val="none" w:sz="0" w:space="0" w:color="auto"/>
            <w:right w:val="none" w:sz="0" w:space="0" w:color="auto"/>
          </w:divBdr>
        </w:div>
        <w:div w:id="172427717">
          <w:marLeft w:val="0"/>
          <w:marRight w:val="0"/>
          <w:marTop w:val="0"/>
          <w:marBottom w:val="160"/>
          <w:divBdr>
            <w:top w:val="none" w:sz="0" w:space="0" w:color="auto"/>
            <w:left w:val="none" w:sz="0" w:space="0" w:color="auto"/>
            <w:bottom w:val="none" w:sz="0" w:space="0" w:color="auto"/>
            <w:right w:val="none" w:sz="0" w:space="0" w:color="auto"/>
          </w:divBdr>
        </w:div>
        <w:div w:id="227419582">
          <w:marLeft w:val="0"/>
          <w:marRight w:val="0"/>
          <w:marTop w:val="0"/>
          <w:marBottom w:val="160"/>
          <w:divBdr>
            <w:top w:val="none" w:sz="0" w:space="0" w:color="auto"/>
            <w:left w:val="none" w:sz="0" w:space="0" w:color="auto"/>
            <w:bottom w:val="none" w:sz="0" w:space="0" w:color="auto"/>
            <w:right w:val="none" w:sz="0" w:space="0" w:color="auto"/>
          </w:divBdr>
        </w:div>
        <w:div w:id="259684817">
          <w:marLeft w:val="0"/>
          <w:marRight w:val="0"/>
          <w:marTop w:val="0"/>
          <w:marBottom w:val="160"/>
          <w:divBdr>
            <w:top w:val="none" w:sz="0" w:space="0" w:color="auto"/>
            <w:left w:val="none" w:sz="0" w:space="0" w:color="auto"/>
            <w:bottom w:val="none" w:sz="0" w:space="0" w:color="auto"/>
            <w:right w:val="none" w:sz="0" w:space="0" w:color="auto"/>
          </w:divBdr>
        </w:div>
        <w:div w:id="115218055">
          <w:marLeft w:val="0"/>
          <w:marRight w:val="0"/>
          <w:marTop w:val="0"/>
          <w:marBottom w:val="160"/>
          <w:divBdr>
            <w:top w:val="none" w:sz="0" w:space="0" w:color="auto"/>
            <w:left w:val="none" w:sz="0" w:space="0" w:color="auto"/>
            <w:bottom w:val="none" w:sz="0" w:space="0" w:color="auto"/>
            <w:right w:val="none" w:sz="0" w:space="0" w:color="auto"/>
          </w:divBdr>
        </w:div>
      </w:divsChild>
    </w:div>
    <w:div w:id="508448971">
      <w:bodyDiv w:val="1"/>
      <w:marLeft w:val="0"/>
      <w:marRight w:val="0"/>
      <w:marTop w:val="0"/>
      <w:marBottom w:val="0"/>
      <w:divBdr>
        <w:top w:val="none" w:sz="0" w:space="0" w:color="auto"/>
        <w:left w:val="none" w:sz="0" w:space="0" w:color="auto"/>
        <w:bottom w:val="none" w:sz="0" w:space="0" w:color="auto"/>
        <w:right w:val="none" w:sz="0" w:space="0" w:color="auto"/>
      </w:divBdr>
    </w:div>
    <w:div w:id="759330176">
      <w:bodyDiv w:val="1"/>
      <w:marLeft w:val="0"/>
      <w:marRight w:val="0"/>
      <w:marTop w:val="0"/>
      <w:marBottom w:val="0"/>
      <w:divBdr>
        <w:top w:val="none" w:sz="0" w:space="0" w:color="auto"/>
        <w:left w:val="none" w:sz="0" w:space="0" w:color="auto"/>
        <w:bottom w:val="none" w:sz="0" w:space="0" w:color="auto"/>
        <w:right w:val="none" w:sz="0" w:space="0" w:color="auto"/>
      </w:divBdr>
    </w:div>
    <w:div w:id="898975365">
      <w:bodyDiv w:val="1"/>
      <w:marLeft w:val="0"/>
      <w:marRight w:val="0"/>
      <w:marTop w:val="0"/>
      <w:marBottom w:val="0"/>
      <w:divBdr>
        <w:top w:val="none" w:sz="0" w:space="0" w:color="auto"/>
        <w:left w:val="none" w:sz="0" w:space="0" w:color="auto"/>
        <w:bottom w:val="none" w:sz="0" w:space="0" w:color="auto"/>
        <w:right w:val="none" w:sz="0" w:space="0" w:color="auto"/>
      </w:divBdr>
    </w:div>
    <w:div w:id="1007906673">
      <w:bodyDiv w:val="1"/>
      <w:marLeft w:val="0"/>
      <w:marRight w:val="0"/>
      <w:marTop w:val="0"/>
      <w:marBottom w:val="0"/>
      <w:divBdr>
        <w:top w:val="none" w:sz="0" w:space="0" w:color="auto"/>
        <w:left w:val="none" w:sz="0" w:space="0" w:color="auto"/>
        <w:bottom w:val="none" w:sz="0" w:space="0" w:color="auto"/>
        <w:right w:val="none" w:sz="0" w:space="0" w:color="auto"/>
      </w:divBdr>
    </w:div>
    <w:div w:id="1089349190">
      <w:bodyDiv w:val="1"/>
      <w:marLeft w:val="0"/>
      <w:marRight w:val="0"/>
      <w:marTop w:val="0"/>
      <w:marBottom w:val="0"/>
      <w:divBdr>
        <w:top w:val="none" w:sz="0" w:space="0" w:color="auto"/>
        <w:left w:val="none" w:sz="0" w:space="0" w:color="auto"/>
        <w:bottom w:val="none" w:sz="0" w:space="0" w:color="auto"/>
        <w:right w:val="none" w:sz="0" w:space="0" w:color="auto"/>
      </w:divBdr>
    </w:div>
    <w:div w:id="1139154327">
      <w:bodyDiv w:val="1"/>
      <w:marLeft w:val="0"/>
      <w:marRight w:val="0"/>
      <w:marTop w:val="0"/>
      <w:marBottom w:val="0"/>
      <w:divBdr>
        <w:top w:val="none" w:sz="0" w:space="0" w:color="auto"/>
        <w:left w:val="none" w:sz="0" w:space="0" w:color="auto"/>
        <w:bottom w:val="none" w:sz="0" w:space="0" w:color="auto"/>
        <w:right w:val="none" w:sz="0" w:space="0" w:color="auto"/>
      </w:divBdr>
    </w:div>
    <w:div w:id="1144850890">
      <w:bodyDiv w:val="1"/>
      <w:marLeft w:val="0"/>
      <w:marRight w:val="0"/>
      <w:marTop w:val="0"/>
      <w:marBottom w:val="0"/>
      <w:divBdr>
        <w:top w:val="none" w:sz="0" w:space="0" w:color="auto"/>
        <w:left w:val="none" w:sz="0" w:space="0" w:color="auto"/>
        <w:bottom w:val="none" w:sz="0" w:space="0" w:color="auto"/>
        <w:right w:val="none" w:sz="0" w:space="0" w:color="auto"/>
      </w:divBdr>
    </w:div>
    <w:div w:id="1153253725">
      <w:bodyDiv w:val="1"/>
      <w:marLeft w:val="0"/>
      <w:marRight w:val="0"/>
      <w:marTop w:val="0"/>
      <w:marBottom w:val="0"/>
      <w:divBdr>
        <w:top w:val="none" w:sz="0" w:space="0" w:color="auto"/>
        <w:left w:val="none" w:sz="0" w:space="0" w:color="auto"/>
        <w:bottom w:val="none" w:sz="0" w:space="0" w:color="auto"/>
        <w:right w:val="none" w:sz="0" w:space="0" w:color="auto"/>
      </w:divBdr>
    </w:div>
    <w:div w:id="1229730485">
      <w:bodyDiv w:val="1"/>
      <w:marLeft w:val="0"/>
      <w:marRight w:val="0"/>
      <w:marTop w:val="0"/>
      <w:marBottom w:val="0"/>
      <w:divBdr>
        <w:top w:val="none" w:sz="0" w:space="0" w:color="auto"/>
        <w:left w:val="none" w:sz="0" w:space="0" w:color="auto"/>
        <w:bottom w:val="none" w:sz="0" w:space="0" w:color="auto"/>
        <w:right w:val="none" w:sz="0" w:space="0" w:color="auto"/>
      </w:divBdr>
    </w:div>
    <w:div w:id="1519930953">
      <w:bodyDiv w:val="1"/>
      <w:marLeft w:val="0"/>
      <w:marRight w:val="0"/>
      <w:marTop w:val="0"/>
      <w:marBottom w:val="0"/>
      <w:divBdr>
        <w:top w:val="none" w:sz="0" w:space="0" w:color="auto"/>
        <w:left w:val="none" w:sz="0" w:space="0" w:color="auto"/>
        <w:bottom w:val="none" w:sz="0" w:space="0" w:color="auto"/>
        <w:right w:val="none" w:sz="0" w:space="0" w:color="auto"/>
      </w:divBdr>
    </w:div>
    <w:div w:id="1831866036">
      <w:bodyDiv w:val="1"/>
      <w:marLeft w:val="0"/>
      <w:marRight w:val="0"/>
      <w:marTop w:val="0"/>
      <w:marBottom w:val="0"/>
      <w:divBdr>
        <w:top w:val="none" w:sz="0" w:space="0" w:color="auto"/>
        <w:left w:val="none" w:sz="0" w:space="0" w:color="auto"/>
        <w:bottom w:val="none" w:sz="0" w:space="0" w:color="auto"/>
        <w:right w:val="none" w:sz="0" w:space="0" w:color="auto"/>
      </w:divBdr>
    </w:div>
    <w:div w:id="2015065720">
      <w:bodyDiv w:val="1"/>
      <w:marLeft w:val="0"/>
      <w:marRight w:val="0"/>
      <w:marTop w:val="0"/>
      <w:marBottom w:val="0"/>
      <w:divBdr>
        <w:top w:val="none" w:sz="0" w:space="0" w:color="auto"/>
        <w:left w:val="none" w:sz="0" w:space="0" w:color="auto"/>
        <w:bottom w:val="none" w:sz="0" w:space="0" w:color="auto"/>
        <w:right w:val="none" w:sz="0" w:space="0" w:color="auto"/>
      </w:divBdr>
    </w:div>
    <w:div w:id="2049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10</Pages>
  <Words>16886</Words>
  <Characters>9626</Characters>
  <Application>Microsoft Office Word</Application>
  <DocSecurity>0</DocSecurity>
  <Lines>80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Петренко</dc:creator>
  <cp:keywords/>
  <dc:description/>
  <cp:lastModifiedBy>Roman</cp:lastModifiedBy>
  <cp:revision>9</cp:revision>
  <cp:lastPrinted>2026-06-02T10:45:00Z</cp:lastPrinted>
  <dcterms:created xsi:type="dcterms:W3CDTF">2026-05-27T06:52:00Z</dcterms:created>
  <dcterms:modified xsi:type="dcterms:W3CDTF">2026-07-10T12:15:00Z</dcterms:modified>
</cp:coreProperties>
</file>